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FB" w:rsidRDefault="00BE14FB"/>
    <w:p w:rsidR="00BE14FB" w:rsidRDefault="00BE14FB" w:rsidP="00BE14F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46" w:line="319" w:lineRule="auto"/>
        <w:jc w:val="center"/>
        <w:rPr>
          <w:rFonts w:asciiTheme="minorHAnsi" w:eastAsia="Times" w:hAnsiTheme="minorHAnsi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КРИТЕРИЈУМИ ОЦЕЊИВАЊА УЧЕНИКА У ОШ „</w:t>
      </w:r>
      <w:r>
        <w:rPr>
          <w:rFonts w:asciiTheme="minorHAnsi" w:eastAsia="Times" w:hAnsiTheme="minorHAnsi" w:cs="Times"/>
          <w:b/>
          <w:sz w:val="24"/>
          <w:szCs w:val="24"/>
        </w:rPr>
        <w:t>МИРОСЛАВ АНТИЋ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“ У</w:t>
      </w:r>
      <w:r>
        <w:rPr>
          <w:rFonts w:asciiTheme="minorHAnsi" w:eastAsia="Times" w:hAnsiTheme="minorHAnsi" w:cs="Times"/>
          <w:b/>
          <w:sz w:val="24"/>
          <w:szCs w:val="24"/>
        </w:rPr>
        <w:t>ОЏАЦИМА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ЗА НАСТАВНИ ПРЕДМЕТ ХЕМИЈА</w:t>
      </w:r>
    </w:p>
    <w:p w:rsidR="00BE14FB" w:rsidRDefault="00BE14FB"/>
    <w:p w:rsidR="00BE14FB" w:rsidRDefault="00BE14FB" w:rsidP="00BE14F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Стручно веће природних наука, наставници хемије</w:t>
      </w:r>
    </w:p>
    <w:p w:rsidR="00BE14FB" w:rsidRDefault="00BE14FB"/>
    <w:p w:rsidR="00056F7B" w:rsidRDefault="00BE14FB">
      <w:proofErr w:type="gramStart"/>
      <w:r>
        <w:t>ОЦЕЊИВАЊЕ УЧЕНИКА ИЗ ПРЕДМЕТА ХЕМИЈА Према Правилнику о оцењивању ученика у основном образовању и васпитању - „Службени гласник РС” број 34 од 17.маја 2019.</w:t>
      </w:r>
      <w:proofErr w:type="gramEnd"/>
    </w:p>
    <w:p w:rsidR="00BE14FB" w:rsidRDefault="00BE14FB">
      <w:r>
        <w:t>Врста, ниво и обим знања и ангажовање ученика оцењују се тако да оцену:</w:t>
      </w:r>
    </w:p>
    <w:p w:rsidR="00BE14FB" w:rsidRDefault="00BE14FB">
      <w:proofErr w:type="gramStart"/>
      <w:r>
        <w:t>одличан</w:t>
      </w:r>
      <w:proofErr w:type="gramEnd"/>
      <w:r>
        <w:t xml:space="preserve"> (5) добија ученик који у потпуности показује способност трансформације знања и примене у новим ситуацијама;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показује изузетну самосталност уз изузетно висок степен активности и ангажовања.</w:t>
      </w:r>
    </w:p>
    <w:p w:rsidR="00BE14FB" w:rsidRDefault="00BE14FB">
      <w:proofErr w:type="gramStart"/>
      <w:r>
        <w:t>врло</w:t>
      </w:r>
      <w:proofErr w:type="gramEnd"/>
      <w:r>
        <w:t xml:space="preserve"> добар (4) добија ученик који у великој мери показује способност примене знања и лoгички пoвeзуje чињeницe и пojмoвe; самостално изводи закључке који се заснивају на подацима; решава поједине проблеме на нивоу стваралачког мишљења и у знатној мери критички рaсуђуje; показује велику самосталност и висок степен активности и ангажовања.</w:t>
      </w:r>
    </w:p>
    <w:p w:rsidR="00BE14FB" w:rsidRDefault="00BE14FB">
      <w:proofErr w:type="gramStart"/>
      <w:r>
        <w:t>добар</w:t>
      </w:r>
      <w:proofErr w:type="gramEnd"/>
      <w:r>
        <w:t xml:space="preserve"> (3) добија ученик који у довољној мери показује способност употребе информација у новим ситуацијама; у знатној мери лoгички пoвeзуje чињeницe и пojмoвe; већим делом самостално изводи закључке који се заснивају на подацима и делимично самостално решава поједине проблеме; у довољној мери критички рaсуђуje; показује делимични степен активности и ангажовања.</w:t>
      </w:r>
    </w:p>
    <w:p w:rsidR="00BE14FB" w:rsidRDefault="00BE14FB">
      <w:proofErr w:type="gramStart"/>
      <w:r>
        <w:t>довољан</w:t>
      </w:r>
      <w:proofErr w:type="gramEnd"/>
      <w:r>
        <w:t xml:space="preserve"> (2) добија ученик чија знања, која је остварио, су на нивоу репродукције, уз минималну примену; у мањој мери лoгички пoвeзуje чињeницe и пojмoвe и искључиво уз подршку наставника изводи закључке који се заснивају на подацима; понекад је самосталан у решавању проблема и у недовољној мери критички рaсуђуje; показује мањи степен активности и ангажовања.</w:t>
      </w:r>
    </w:p>
    <w:p w:rsidR="00BE14FB" w:rsidRDefault="00BE14FB">
      <w:proofErr w:type="gramStart"/>
      <w:r>
        <w:lastRenderedPageBreak/>
        <w:t>недовољан</w:t>
      </w:r>
      <w:proofErr w:type="gramEnd"/>
      <w:r>
        <w:t xml:space="preserve"> (1) добија ученик који знања која је остварио нису ни на нивоу препознавања и не показује способност репродукције и примене; не изводи закључке који се заснивају на подацима; критички не рaсуђуje; не показује интересовање за учешће у активностима ,нити ангажовање.</w:t>
      </w:r>
    </w:p>
    <w:p w:rsidR="00BE14FB" w:rsidRDefault="00BE14FB">
      <w:proofErr w:type="gramStart"/>
      <w:r>
        <w:t>• Закључна оцена -утврђује се на крају првог и другог полугодишта, на основу свих појединачних оцена (најмање четири оцене током полугодишта) које су унете у дневник од почетка школске године.</w:t>
      </w:r>
      <w:proofErr w:type="gramEnd"/>
    </w:p>
    <w:p w:rsidR="00BE14FB" w:rsidRDefault="00BE14FB">
      <w:r>
        <w:t>-закључна оцена не може да буде већа од највеће појединачне оцене уписане у дневник, добијене било којом техником провере знања</w:t>
      </w:r>
      <w:proofErr w:type="gramStart"/>
      <w:r>
        <w:t>,а</w:t>
      </w:r>
      <w:proofErr w:type="gramEnd"/>
      <w:r>
        <w:t xml:space="preserve"> не може бити мања од аритметичке средине свих појединачних оцена </w:t>
      </w:r>
    </w:p>
    <w:p w:rsidR="00BE14FB" w:rsidRDefault="00BE14FB">
      <w:r>
        <w:t>-закључна оцена на полугодишту не узима се у обзир приликом утврђивања аритметичке средине на крају другог полугодишта</w:t>
      </w:r>
    </w:p>
    <w:p w:rsidR="00BE14FB" w:rsidRDefault="00BE14FB">
      <w:r>
        <w:t xml:space="preserve">ЕЛЕМЕНТИ ПРАЋЕЊА И ВРЕДНОВАЊА У ПОСТУПКУ ОЦЕЊИВАЊА </w:t>
      </w:r>
    </w:p>
    <w:p w:rsidR="00BE14FB" w:rsidRDefault="00BE14FB">
      <w:r>
        <w:t>• Иницијални тест - обавља се на почетку школске године, у првој или другој недељи.Наставник процењује претходна постигнућа ученика у оквиру одређене области, модула или теме, која су од значаја за предмет.Резултат иницијалног процењивања не оцењује се и служи за планирање рада наставника и даље праћење напредовања ученика.</w:t>
      </w:r>
    </w:p>
    <w:p w:rsidR="00BE14FB" w:rsidRDefault="00BE14FB">
      <w:r>
        <w:t>• Усмена провера постигнућа ученика - обавља се у току оба полугодишта.Најмање једну оцена у у полугодишту треба дати на основу усмене провере постигнућа ученика.Ученици увек треба да буду припремљени за усмени одговор.Могу бити испитивани сваког часа, с тим што имају право једном у току полугодишта на извињење и то пре почетка часа, уколико процене да нису спремни за одговарање.Извињење се не може искористити када наставник прозове ученика, већ искључиво пре почетка часа.Оцена добијена усменом провером знања саопштава се и образлаже ученику и уписује у дневник на истом часу.Ученици могу поправљати своје усмене одговоре.</w:t>
      </w:r>
    </w:p>
    <w:p w:rsidR="00BE14FB" w:rsidRDefault="00BE14FB">
      <w:proofErr w:type="gramStart"/>
      <w:r>
        <w:t>• Писмена провера постигнућа ученика - обавља се у току оба полугодишта.Контролне вежбе Контролне вежбе изводиће се према унапред утврђеном плану који ће бити истакнут на сајту школе.Оцена се уписује у дневник у року од осам радних дана од дана провере.</w:t>
      </w:r>
      <w:proofErr w:type="gramEnd"/>
    </w:p>
    <w:p w:rsidR="00BE14FB" w:rsidRDefault="00BE14FB" w:rsidP="00BE14F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sz w:val="24"/>
          <w:szCs w:val="24"/>
        </w:rPr>
      </w:pPr>
      <w:proofErr w:type="gramStart"/>
      <w:r w:rsidRPr="00BE14FB">
        <w:rPr>
          <w:rFonts w:ascii="Times" w:eastAsia="Times" w:hAnsi="Times" w:cs="Times"/>
          <w:sz w:val="20"/>
          <w:szCs w:val="20"/>
        </w:rPr>
        <w:t xml:space="preserve">Петнаестоминутне провере знања не морају бити унапред најављене.Резултате петнаестоминутне провере наставник уписује у педагошку свеску, а за извођење оцене су неопходне најмање </w:t>
      </w:r>
      <w:r w:rsidRPr="00BE14FB">
        <w:rPr>
          <w:rFonts w:asciiTheme="minorHAnsi" w:eastAsia="Times" w:hAnsiTheme="minorHAnsi" w:cs="Times"/>
          <w:sz w:val="20"/>
          <w:szCs w:val="20"/>
        </w:rPr>
        <w:t>две</w:t>
      </w:r>
      <w:r w:rsidRPr="00BE14FB">
        <w:rPr>
          <w:rFonts w:ascii="Times" w:eastAsia="Times" w:hAnsi="Times" w:cs="Times"/>
          <w:sz w:val="20"/>
          <w:szCs w:val="20"/>
        </w:rPr>
        <w:t xml:space="preserve"> такве провере (изводи се утврђивањем аритметичке средине оцена</w:t>
      </w:r>
      <w:r>
        <w:rPr>
          <w:rFonts w:ascii="Times" w:eastAsia="Times" w:hAnsi="Times" w:cs="Times"/>
          <w:sz w:val="24"/>
          <w:szCs w:val="24"/>
        </w:rPr>
        <w:t>).</w:t>
      </w:r>
      <w:proofErr w:type="gramEnd"/>
    </w:p>
    <w:p w:rsidR="00BE14FB" w:rsidRDefault="00BE14FB"/>
    <w:p w:rsidR="00E5100A" w:rsidRPr="00E5100A" w:rsidRDefault="00E5100A" w:rsidP="00E5100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96"/>
        <w:ind w:left="-5"/>
        <w:rPr>
          <w:rFonts w:ascii="Times" w:eastAsia="Times" w:hAnsi="Times" w:cs="Times"/>
          <w:sz w:val="20"/>
          <w:szCs w:val="20"/>
        </w:rPr>
      </w:pPr>
      <w:r w:rsidRPr="00E5100A">
        <w:rPr>
          <w:rFonts w:ascii="Times" w:eastAsia="Times" w:hAnsi="Times" w:cs="Times"/>
          <w:sz w:val="20"/>
          <w:szCs w:val="20"/>
        </w:rPr>
        <w:t xml:space="preserve">Ученик у току школске године може добити оцене на основу: </w:t>
      </w:r>
    </w:p>
    <w:p w:rsidR="00E5100A" w:rsidRPr="00E5100A" w:rsidRDefault="00E5100A" w:rsidP="00E510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0"/>
          <w:szCs w:val="20"/>
        </w:rPr>
      </w:pPr>
      <w:r w:rsidRPr="00E5100A">
        <w:rPr>
          <w:rFonts w:ascii="Times" w:eastAsia="Times" w:hAnsi="Times" w:cs="Times"/>
          <w:sz w:val="20"/>
          <w:szCs w:val="20"/>
        </w:rPr>
        <w:lastRenderedPageBreak/>
        <w:t xml:space="preserve">писмених провера знања – контролних вежби; </w:t>
      </w:r>
    </w:p>
    <w:p w:rsidR="00E5100A" w:rsidRPr="00E5100A" w:rsidRDefault="00E5100A" w:rsidP="00E510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0"/>
          <w:szCs w:val="20"/>
        </w:rPr>
      </w:pPr>
      <w:r w:rsidRPr="00E5100A">
        <w:rPr>
          <w:rFonts w:ascii="Times" w:eastAsia="Times" w:hAnsi="Times" w:cs="Times"/>
          <w:sz w:val="20"/>
          <w:szCs w:val="20"/>
        </w:rPr>
        <w:t xml:space="preserve">усменог испитивања; </w:t>
      </w:r>
    </w:p>
    <w:p w:rsidR="00E5100A" w:rsidRPr="00E5100A" w:rsidRDefault="00E5100A" w:rsidP="00E510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0"/>
          <w:szCs w:val="20"/>
        </w:rPr>
      </w:pPr>
      <w:r w:rsidRPr="00E5100A">
        <w:rPr>
          <w:rFonts w:ascii="Times" w:eastAsia="Times" w:hAnsi="Times" w:cs="Times"/>
          <w:sz w:val="20"/>
          <w:szCs w:val="20"/>
        </w:rPr>
        <w:t xml:space="preserve">активности на часу;  </w:t>
      </w:r>
    </w:p>
    <w:p w:rsidR="00E5100A" w:rsidRPr="00E5100A" w:rsidRDefault="00E5100A" w:rsidP="00E510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sz w:val="20"/>
          <w:szCs w:val="20"/>
        </w:rPr>
      </w:pPr>
      <w:r w:rsidRPr="00E5100A">
        <w:rPr>
          <w:rFonts w:ascii="Times" w:eastAsia="Times" w:hAnsi="Times" w:cs="Times"/>
          <w:sz w:val="20"/>
          <w:szCs w:val="20"/>
        </w:rPr>
        <w:t xml:space="preserve">домаћих задатака; </w:t>
      </w:r>
    </w:p>
    <w:p w:rsidR="00E5100A" w:rsidRPr="00E5100A" w:rsidRDefault="00E5100A" w:rsidP="00E5100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0"/>
          <w:szCs w:val="20"/>
        </w:rPr>
      </w:pPr>
      <w:proofErr w:type="gramStart"/>
      <w:r w:rsidRPr="00E5100A">
        <w:rPr>
          <w:rFonts w:ascii="Times" w:eastAsia="Times" w:hAnsi="Times" w:cs="Times"/>
          <w:sz w:val="20"/>
          <w:szCs w:val="20"/>
        </w:rPr>
        <w:t>семинарских</w:t>
      </w:r>
      <w:proofErr w:type="gramEnd"/>
      <w:r w:rsidRPr="00E5100A">
        <w:rPr>
          <w:rFonts w:ascii="Times" w:eastAsia="Times" w:hAnsi="Times" w:cs="Times"/>
          <w:sz w:val="20"/>
          <w:szCs w:val="20"/>
        </w:rPr>
        <w:t xml:space="preserve"> радова</w:t>
      </w:r>
      <w:r w:rsidRPr="00E5100A">
        <w:rPr>
          <w:sz w:val="20"/>
          <w:szCs w:val="20"/>
        </w:rPr>
        <w:t xml:space="preserve">. </w:t>
      </w:r>
    </w:p>
    <w:p w:rsidR="00BE14FB" w:rsidRDefault="00BE14FB"/>
    <w:p w:rsidR="00BE14FB" w:rsidRDefault="00BE14FB">
      <w:r>
        <w:t>У табели су истакнути критеријуми за оцењивање контролне вежбе:</w:t>
      </w:r>
    </w:p>
    <w:tbl>
      <w:tblPr>
        <w:tblW w:w="566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2"/>
        <w:gridCol w:w="1133"/>
      </w:tblGrid>
      <w:tr w:rsidR="00BE14FB" w:rsidTr="003F02F2">
        <w:tc>
          <w:tcPr>
            <w:tcW w:w="4531" w:type="dxa"/>
            <w:shd w:val="clear" w:color="auto" w:fill="E7E6E6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постигнуће на петнаестоминутном тесту </w:t>
            </w:r>
          </w:p>
        </w:tc>
        <w:tc>
          <w:tcPr>
            <w:tcW w:w="1133" w:type="dxa"/>
            <w:shd w:val="clear" w:color="auto" w:fill="E7E6E6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оцена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100 % - 90 %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89 % - 80 %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79 % - 70 %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69 % - 60 %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59 % - 0 %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E14FB" w:rsidTr="003F02F2">
        <w:tc>
          <w:tcPr>
            <w:tcW w:w="4531" w:type="dxa"/>
            <w:shd w:val="clear" w:color="auto" w:fill="E7E6E6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постигнуће на контролном задатку </w:t>
            </w:r>
          </w:p>
        </w:tc>
        <w:tc>
          <w:tcPr>
            <w:tcW w:w="1133" w:type="dxa"/>
            <w:shd w:val="clear" w:color="auto" w:fill="E7E6E6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"/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 xml:space="preserve">оцена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100 % - 85 %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84 % - 70 %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69 % - 50 %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30 % - 49 %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39 % - 0 % </w:t>
            </w: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14FB" w:rsidRP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14FB" w:rsidTr="003F02F2">
        <w:tc>
          <w:tcPr>
            <w:tcW w:w="4531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tcMar>
              <w:top w:w="44" w:type="dxa"/>
              <w:left w:w="115" w:type="dxa"/>
              <w:bottom w:w="0" w:type="dxa"/>
              <w:right w:w="115" w:type="dxa"/>
            </w:tcMar>
          </w:tcPr>
          <w:p w:rsidR="00BE14FB" w:rsidRDefault="00BE14FB" w:rsidP="003F02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horzAnchor="margin" w:tblpY="870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BE14FB" w:rsidTr="00BE14FB">
        <w:tc>
          <w:tcPr>
            <w:tcW w:w="2635" w:type="dxa"/>
          </w:tcPr>
          <w:p w:rsidR="00BE14FB" w:rsidRPr="00F722FD" w:rsidRDefault="00BE14FB" w:rsidP="00BE14FB">
            <w:pPr>
              <w:jc w:val="center"/>
            </w:pPr>
            <w:r>
              <w:lastRenderedPageBreak/>
              <w:t>Наставне теме</w:t>
            </w:r>
          </w:p>
        </w:tc>
        <w:tc>
          <w:tcPr>
            <w:tcW w:w="2635" w:type="dxa"/>
          </w:tcPr>
          <w:p w:rsidR="00BE14FB" w:rsidRDefault="00BE14FB" w:rsidP="00BE14FB">
            <w:r>
              <w:t>Дoвoљан ( 2</w:t>
            </w:r>
          </w:p>
        </w:tc>
        <w:tc>
          <w:tcPr>
            <w:tcW w:w="2635" w:type="dxa"/>
          </w:tcPr>
          <w:p w:rsidR="00BE14FB" w:rsidRDefault="00BE14FB" w:rsidP="00BE14FB">
            <w:r>
              <w:t>Дoбар ( 3 )</w:t>
            </w:r>
          </w:p>
        </w:tc>
        <w:tc>
          <w:tcPr>
            <w:tcW w:w="2635" w:type="dxa"/>
          </w:tcPr>
          <w:p w:rsidR="00BE14FB" w:rsidRDefault="00BE14FB" w:rsidP="00BE14FB">
            <w:r>
              <w:t>Врлoдoбар ( 4 )</w:t>
            </w:r>
          </w:p>
        </w:tc>
        <w:tc>
          <w:tcPr>
            <w:tcW w:w="2636" w:type="dxa"/>
          </w:tcPr>
          <w:p w:rsidR="00BE14FB" w:rsidRDefault="00BE14FB" w:rsidP="00BE14FB">
            <w:r>
              <w:t>Oдличан ( 5 )</w:t>
            </w:r>
          </w:p>
        </w:tc>
      </w:tr>
      <w:tr w:rsidR="00BE14FB" w:rsidTr="00BE14FB">
        <w:tc>
          <w:tcPr>
            <w:tcW w:w="2635" w:type="dxa"/>
          </w:tcPr>
          <w:p w:rsidR="00BE14FB" w:rsidRPr="006B06FE" w:rsidRDefault="00BE14FB" w:rsidP="00BE14FB">
            <w:pPr>
              <w:jc w:val="center"/>
            </w:pPr>
            <w:r w:rsidRPr="006B06FE">
              <w:rPr>
                <w:rFonts w:ascii="Times New Roman" w:eastAsia="Times New Roman" w:hAnsi="Times New Roman"/>
                <w:sz w:val="24"/>
                <w:szCs w:val="24"/>
              </w:rPr>
              <w:t>Метали, оксиди и хидроксиди метала</w:t>
            </w:r>
          </w:p>
        </w:tc>
        <w:tc>
          <w:tcPr>
            <w:tcW w:w="2635" w:type="dxa"/>
          </w:tcPr>
          <w:p w:rsidR="00BE14FB" w:rsidRPr="0096183E" w:rsidRDefault="00BE14FB" w:rsidP="00BE14FB">
            <w:pPr>
              <w:widowControl w:val="0"/>
              <w:contextualSpacing/>
              <w:rPr>
                <w:rFonts w:ascii="Calibri Light" w:eastAsia="Calibri" w:hAnsi="Calibri Light" w:cs="Calibri Light"/>
                <w:color w:val="000000"/>
                <w:sz w:val="24"/>
                <w:szCs w:val="24"/>
                <w:shd w:val="clear" w:color="auto" w:fill="FFFFFF"/>
              </w:rPr>
            </w:pPr>
            <w:r>
              <w:t>Проналази елемент у ПСЕ , зна његова основна физичка и хемијска својства</w:t>
            </w:r>
            <w:r>
              <w:rPr>
                <w:rFonts w:ascii="Calibri Light" w:hAnsi="Calibri Light" w:cs="Calibri Light"/>
              </w:rPr>
              <w:t>,</w:t>
            </w:r>
            <w:r w:rsidRPr="0096183E">
              <w:rPr>
                <w:rFonts w:ascii="Calibri Light" w:eastAsia="Calibri" w:hAnsi="Calibri Light" w:cs="Calibri Light"/>
                <w:color w:val="000000"/>
                <w:sz w:val="24"/>
                <w:szCs w:val="24"/>
                <w:shd w:val="clear" w:color="auto" w:fill="FFFFFF"/>
              </w:rPr>
              <w:t>заступљеност метала и неметала, неорганских и органских једињења у живој и неживој природи;</w:t>
            </w:r>
          </w:p>
          <w:p w:rsidR="00BE14FB" w:rsidRDefault="00BE14FB" w:rsidP="00BE14FB"/>
        </w:tc>
        <w:tc>
          <w:tcPr>
            <w:tcW w:w="2635" w:type="dxa"/>
          </w:tcPr>
          <w:p w:rsidR="00BE14FB" w:rsidRPr="0096183E" w:rsidRDefault="00BE14FB" w:rsidP="00BE14FB">
            <w:r>
              <w:t>Пише Формуле Оксида,</w:t>
            </w:r>
          </w:p>
          <w:p w:rsidR="00BE14FB" w:rsidRDefault="00BE14FB" w:rsidP="00BE14FB">
            <w:r>
              <w:t xml:space="preserve">На  основу  валенце , даје назив формули оксида ,хидроксида </w:t>
            </w:r>
          </w:p>
          <w:p w:rsidR="00BE14FB" w:rsidRPr="00BE14FB" w:rsidRDefault="00BE14FB" w:rsidP="00BE14FB"/>
        </w:tc>
        <w:tc>
          <w:tcPr>
            <w:tcW w:w="2635" w:type="dxa"/>
          </w:tcPr>
          <w:p w:rsidR="00BE14FB" w:rsidRDefault="00BE14FB" w:rsidP="00BE14FB">
            <w:r>
              <w:t xml:space="preserve">Пише формуле оксида на основу </w:t>
            </w:r>
            <w:proofErr w:type="gramStart"/>
            <w:r>
              <w:t>валенце ,</w:t>
            </w:r>
            <w:proofErr w:type="gramEnd"/>
            <w:r>
              <w:t xml:space="preserve"> формуле киселина хидроксида и једноставније хемијске реакције.</w:t>
            </w:r>
          </w:p>
        </w:tc>
        <w:tc>
          <w:tcPr>
            <w:tcW w:w="2636" w:type="dxa"/>
          </w:tcPr>
          <w:p w:rsidR="00BE14FB" w:rsidRDefault="00BE14FB" w:rsidP="00BE14FB">
            <w:r>
              <w:t xml:space="preserve">Пише формуле </w:t>
            </w:r>
            <w:proofErr w:type="gramStart"/>
            <w:r>
              <w:t>оксида ,</w:t>
            </w:r>
            <w:proofErr w:type="gramEnd"/>
            <w:r>
              <w:t xml:space="preserve"> хидроксида реакције добијања хидроксида . Ради задатке стехиометријског израчунавања на основу реакција. Зна да одреди примену на основу физичких и хемијских особина</w:t>
            </w:r>
          </w:p>
        </w:tc>
      </w:tr>
      <w:tr w:rsidR="00BE14FB" w:rsidTr="00BE14FB">
        <w:tc>
          <w:tcPr>
            <w:tcW w:w="2635" w:type="dxa"/>
          </w:tcPr>
          <w:p w:rsidR="00BE14FB" w:rsidRPr="006B06FE" w:rsidRDefault="00BE14FB" w:rsidP="00BE14FB">
            <w:pPr>
              <w:jc w:val="center"/>
            </w:pPr>
            <w:r w:rsidRPr="006B06FE">
              <w:rPr>
                <w:rFonts w:ascii="Times New Roman" w:eastAsia="Times New Roman" w:hAnsi="Times New Roman"/>
                <w:sz w:val="24"/>
                <w:szCs w:val="24"/>
              </w:rPr>
              <w:t>Неметали, оксиди неметала и хидроксиди</w:t>
            </w:r>
          </w:p>
        </w:tc>
        <w:tc>
          <w:tcPr>
            <w:tcW w:w="2635" w:type="dxa"/>
          </w:tcPr>
          <w:p w:rsidR="00BE14FB" w:rsidRDefault="00BE14FB" w:rsidP="00BE14FB">
            <w:r>
              <w:t>Проналaзи елемент у ПСЕ , зна његова основна физичка и хемијска својства</w:t>
            </w:r>
          </w:p>
        </w:tc>
        <w:tc>
          <w:tcPr>
            <w:tcW w:w="2635" w:type="dxa"/>
          </w:tcPr>
          <w:p w:rsidR="00BE14FB" w:rsidRDefault="00BE14FB" w:rsidP="00BE14FB">
            <w:r>
              <w:t>Пише формуле оксида на основу валенце , даје назив формули оксида , киселина</w:t>
            </w:r>
          </w:p>
        </w:tc>
        <w:tc>
          <w:tcPr>
            <w:tcW w:w="2635" w:type="dxa"/>
          </w:tcPr>
          <w:p w:rsidR="00BE14FB" w:rsidRDefault="00BE14FB" w:rsidP="00BE14FB">
            <w:r>
              <w:t xml:space="preserve">Пише формуле оксида на основу </w:t>
            </w:r>
            <w:proofErr w:type="gramStart"/>
            <w:r>
              <w:t>валенце ,</w:t>
            </w:r>
            <w:proofErr w:type="gramEnd"/>
            <w:r>
              <w:t xml:space="preserve"> формуле киселина и једноставније хемијске реакције.</w:t>
            </w:r>
          </w:p>
        </w:tc>
        <w:tc>
          <w:tcPr>
            <w:tcW w:w="2636" w:type="dxa"/>
          </w:tcPr>
          <w:p w:rsidR="00BE14FB" w:rsidRDefault="00BE14FB" w:rsidP="00BE14FB">
            <w:r>
              <w:t xml:space="preserve">Пише формуле </w:t>
            </w:r>
            <w:proofErr w:type="gramStart"/>
            <w:r>
              <w:t>оксида ,</w:t>
            </w:r>
            <w:proofErr w:type="gramEnd"/>
            <w:r>
              <w:t xml:space="preserve"> киселина , реакције добијања киселина. Ради задатке стехиометријског израчунавања на основу реакција. Зна да пдреди примену на основу физичких и хемијских особина</w:t>
            </w:r>
          </w:p>
        </w:tc>
      </w:tr>
      <w:tr w:rsidR="00BE14FB" w:rsidTr="00BE14FB">
        <w:tc>
          <w:tcPr>
            <w:tcW w:w="2635" w:type="dxa"/>
          </w:tcPr>
          <w:p w:rsidR="00BE14FB" w:rsidRPr="006B06FE" w:rsidRDefault="00BE14FB" w:rsidP="00BE14FB">
            <w:pPr>
              <w:jc w:val="center"/>
            </w:pPr>
            <w:r w:rsidRPr="006B06FE">
              <w:rPr>
                <w:rFonts w:ascii="Times New Roman" w:eastAsia="Times New Roman" w:hAnsi="Times New Roman"/>
                <w:sz w:val="24"/>
                <w:szCs w:val="24"/>
              </w:rPr>
              <w:t>Соли-добијање, својства и примена</w:t>
            </w:r>
          </w:p>
        </w:tc>
        <w:tc>
          <w:tcPr>
            <w:tcW w:w="2635" w:type="dxa"/>
          </w:tcPr>
          <w:p w:rsidR="00BE14FB" w:rsidRDefault="00BE14FB" w:rsidP="00BE14FB">
            <w:r>
              <w:t>Зна физичка и хемијска својства соли , дефиницију соли</w:t>
            </w:r>
          </w:p>
        </w:tc>
        <w:tc>
          <w:tcPr>
            <w:tcW w:w="2635" w:type="dxa"/>
          </w:tcPr>
          <w:p w:rsidR="00BE14FB" w:rsidRDefault="00BE14FB" w:rsidP="00BE14FB">
            <w:r>
              <w:t>Пише једноставније формуле соли , зна да на основу назива повеже која киселина даје коју со</w:t>
            </w:r>
          </w:p>
        </w:tc>
        <w:tc>
          <w:tcPr>
            <w:tcW w:w="2635" w:type="dxa"/>
          </w:tcPr>
          <w:p w:rsidR="00BE14FB" w:rsidRDefault="00BE14FB" w:rsidP="00BE14FB">
            <w:r>
              <w:t>Пише формуле соли на основу валенце метала и киселинског остатка.</w:t>
            </w:r>
          </w:p>
        </w:tc>
        <w:tc>
          <w:tcPr>
            <w:tcW w:w="2636" w:type="dxa"/>
          </w:tcPr>
          <w:p w:rsidR="00BE14FB" w:rsidRDefault="00BE14FB" w:rsidP="00BE14FB">
            <w:r>
              <w:t>Пише реакције добијања соли .Одређује њихову примену</w:t>
            </w:r>
          </w:p>
        </w:tc>
      </w:tr>
      <w:tr w:rsidR="00BE14FB" w:rsidTr="00BE14FB">
        <w:tc>
          <w:tcPr>
            <w:tcW w:w="2635" w:type="dxa"/>
          </w:tcPr>
          <w:p w:rsidR="00BE14FB" w:rsidRPr="006B06FE" w:rsidRDefault="00BE14FB" w:rsidP="00BE14FB">
            <w:pPr>
              <w:jc w:val="center"/>
            </w:pPr>
            <w:r w:rsidRPr="006B06FE">
              <w:rPr>
                <w:rFonts w:ascii="Times New Roman" w:eastAsia="Times New Roman" w:hAnsi="Times New Roman"/>
                <w:sz w:val="24"/>
                <w:szCs w:val="24"/>
              </w:rPr>
              <w:t>Органска једињења и њихова општа својства</w:t>
            </w:r>
          </w:p>
        </w:tc>
        <w:tc>
          <w:tcPr>
            <w:tcW w:w="2635" w:type="dxa"/>
          </w:tcPr>
          <w:p w:rsidR="00BE14FB" w:rsidRPr="00C124B1" w:rsidRDefault="00BE14FB" w:rsidP="00BE14FB">
            <w:pPr>
              <w:widowControl w:val="0"/>
              <w:contextualSpacing/>
              <w:rPr>
                <w:rFonts w:ascii="Calibri Light" w:hAnsi="Calibri Light" w:cs="Calibri Light"/>
              </w:rPr>
            </w:pPr>
            <w:r w:rsidRPr="00C124B1">
              <w:rPr>
                <w:rFonts w:ascii="Calibri Light" w:eastAsia="Calibri" w:hAnsi="Calibri Light" w:cs="Calibri Light"/>
              </w:rPr>
              <w:t>знати да су једињења угљеника, изузев оксида, угљене киселине и њених соли (карбоната и хидроген-карбоната) – органска једињења</w:t>
            </w:r>
          </w:p>
        </w:tc>
        <w:tc>
          <w:tcPr>
            <w:tcW w:w="2635" w:type="dxa"/>
          </w:tcPr>
          <w:p w:rsidR="00BE14FB" w:rsidRDefault="00BE14FB" w:rsidP="00BE14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4FB" w:rsidRDefault="00BE14FB" w:rsidP="00BE14FB">
            <w:r w:rsidRPr="00995D71">
              <w:rPr>
                <w:rFonts w:ascii="Times New Roman" w:eastAsia="Calibri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 w:rsidRPr="00995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општа својства органских једињења</w:t>
            </w:r>
          </w:p>
        </w:tc>
        <w:tc>
          <w:tcPr>
            <w:tcW w:w="2635" w:type="dxa"/>
          </w:tcPr>
          <w:p w:rsidR="00BE14FB" w:rsidRDefault="00BE14FB" w:rsidP="00BE14FB"/>
        </w:tc>
        <w:tc>
          <w:tcPr>
            <w:tcW w:w="2636" w:type="dxa"/>
          </w:tcPr>
          <w:p w:rsidR="00BE14FB" w:rsidRPr="00995D71" w:rsidRDefault="00BE14FB" w:rsidP="00BE1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D71">
              <w:rPr>
                <w:rFonts w:ascii="Times New Roman" w:eastAsia="Calibri" w:hAnsi="Times New Roman" w:cs="Times New Roman"/>
                <w:sz w:val="24"/>
                <w:szCs w:val="24"/>
              </w:rPr>
              <w:t>разуме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 w:rsidRPr="00995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 узрок многобројности органских једињења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лежи </w:t>
            </w:r>
            <w:r w:rsidRPr="00995D71">
              <w:rPr>
                <w:rFonts w:ascii="Times New Roman" w:eastAsia="Calibri" w:hAnsi="Times New Roman" w:cs="Times New Roman"/>
                <w:sz w:val="24"/>
                <w:szCs w:val="24"/>
              </w:rPr>
              <w:t>у различити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995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Pr="00995D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повезивања угљеникових једињења;</w:t>
            </w:r>
          </w:p>
          <w:p w:rsidR="00BE14FB" w:rsidRDefault="00BE14FB" w:rsidP="00BE14FB"/>
        </w:tc>
      </w:tr>
      <w:tr w:rsidR="00BE14FB" w:rsidRPr="00805C13" w:rsidTr="00BE14FB">
        <w:tc>
          <w:tcPr>
            <w:tcW w:w="2635" w:type="dxa"/>
          </w:tcPr>
          <w:p w:rsidR="00BE14FB" w:rsidRPr="006B06FE" w:rsidRDefault="00BE14FB" w:rsidP="00BE14FB">
            <w:pPr>
              <w:jc w:val="center"/>
            </w:pPr>
            <w:r w:rsidRPr="006B06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Угљоводоници</w:t>
            </w:r>
          </w:p>
        </w:tc>
        <w:tc>
          <w:tcPr>
            <w:tcW w:w="2635" w:type="dxa"/>
          </w:tcPr>
          <w:p w:rsidR="00BE14FB" w:rsidRPr="00805C13" w:rsidRDefault="00BE14FB" w:rsidP="00BE14FB">
            <w:r>
              <w:t xml:space="preserve">Дефинише </w:t>
            </w:r>
            <w:proofErr w:type="gramStart"/>
            <w:r>
              <w:t>угљоводонике :</w:t>
            </w:r>
            <w:proofErr w:type="gramEnd"/>
            <w:r>
              <w:t xml:space="preserve"> алкана , алкена и алкина. Зна да наброји хомологи низ истих</w:t>
            </w:r>
          </w:p>
        </w:tc>
        <w:tc>
          <w:tcPr>
            <w:tcW w:w="2635" w:type="dxa"/>
          </w:tcPr>
          <w:p w:rsidR="00BE14FB" w:rsidRDefault="00BE14FB" w:rsidP="00BE14FB">
            <w:r>
              <w:t xml:space="preserve">Поред дефиниција пише формуле алкана, алкена и </w:t>
            </w:r>
            <w:proofErr w:type="gramStart"/>
            <w:r>
              <w:t>алкина .</w:t>
            </w:r>
            <w:proofErr w:type="gramEnd"/>
          </w:p>
        </w:tc>
        <w:tc>
          <w:tcPr>
            <w:tcW w:w="2635" w:type="dxa"/>
          </w:tcPr>
          <w:p w:rsidR="00BE14FB" w:rsidRDefault="00BE14FB" w:rsidP="00BE14FB">
            <w:r>
              <w:t>Пише формуле једноставнијих изомера и даје називе.</w:t>
            </w:r>
          </w:p>
        </w:tc>
        <w:tc>
          <w:tcPr>
            <w:tcW w:w="2636" w:type="dxa"/>
          </w:tcPr>
          <w:p w:rsidR="00BE14FB" w:rsidRPr="00805C13" w:rsidRDefault="00BE14FB" w:rsidP="00BE14FB">
            <w:r>
              <w:t xml:space="preserve">. Пише формуле алкана, алкена и алкина, формуле изомера и даје називе изомера алканима , алкенима и алкина.пише хемијске реакције алкана алкена алкина </w:t>
            </w:r>
          </w:p>
        </w:tc>
      </w:tr>
      <w:tr w:rsidR="00BE14FB" w:rsidTr="00BE14FB">
        <w:tc>
          <w:tcPr>
            <w:tcW w:w="2635" w:type="dxa"/>
          </w:tcPr>
          <w:p w:rsidR="00BE14FB" w:rsidRPr="00805C13" w:rsidRDefault="00BE14FB" w:rsidP="00BE14FB">
            <w:pPr>
              <w:jc w:val="center"/>
              <w:rPr>
                <w:sz w:val="18"/>
                <w:szCs w:val="18"/>
              </w:rPr>
            </w:pPr>
            <w:r w:rsidRPr="00805C13">
              <w:rPr>
                <w:rFonts w:ascii="Times New Roman" w:eastAsia="Calibri" w:hAnsi="Times New Roman" w:cs="Times New Roman"/>
                <w:sz w:val="18"/>
                <w:szCs w:val="18"/>
              </w:rPr>
              <w:t>ОРГАНСКА ЈЕДИЊЕЊА СА КИСЕОНИКОМ</w:t>
            </w:r>
          </w:p>
        </w:tc>
        <w:tc>
          <w:tcPr>
            <w:tcW w:w="2635" w:type="dxa"/>
          </w:tcPr>
          <w:p w:rsidR="00BE14FB" w:rsidRDefault="00BE14FB" w:rsidP="00BE14FB">
            <w:r>
              <w:t xml:space="preserve">Пише </w:t>
            </w:r>
            <w:proofErr w:type="gramStart"/>
            <w:r>
              <w:t>алкохоле ,</w:t>
            </w:r>
            <w:proofErr w:type="gramEnd"/>
            <w:r>
              <w:t xml:space="preserve"> карбоксилне киселине и протеине ,зна да наброји важније предс тавнике.</w:t>
            </w:r>
          </w:p>
        </w:tc>
        <w:tc>
          <w:tcPr>
            <w:tcW w:w="2635" w:type="dxa"/>
          </w:tcPr>
          <w:p w:rsidR="00BE14FB" w:rsidRDefault="00BE14FB" w:rsidP="00BE14FB">
            <w:r>
              <w:t xml:space="preserve">Зна шта су </w:t>
            </w:r>
            <w:proofErr w:type="gramStart"/>
            <w:r>
              <w:t>алкохоли ,</w:t>
            </w:r>
            <w:proofErr w:type="gramEnd"/>
            <w:r>
              <w:t xml:space="preserve"> карбоксилне киселине ,зна важније представнике и пише једноставније формуле.</w:t>
            </w:r>
          </w:p>
        </w:tc>
        <w:tc>
          <w:tcPr>
            <w:tcW w:w="2635" w:type="dxa"/>
          </w:tcPr>
          <w:p w:rsidR="00BE14FB" w:rsidRDefault="00BE14FB" w:rsidP="00BE14FB">
            <w:r>
              <w:t xml:space="preserve">Пише формуле алкохола и </w:t>
            </w:r>
            <w:proofErr w:type="gramStart"/>
            <w:r>
              <w:t>киселина ,</w:t>
            </w:r>
            <w:proofErr w:type="gramEnd"/>
            <w:r>
              <w:t xml:space="preserve"> пише формуле изомера и даје називе. Зна примену важнијих једињења.</w:t>
            </w:r>
          </w:p>
        </w:tc>
        <w:tc>
          <w:tcPr>
            <w:tcW w:w="2636" w:type="dxa"/>
          </w:tcPr>
          <w:p w:rsidR="00BE14FB" w:rsidRDefault="00BE14FB" w:rsidP="00BE14FB">
            <w:r>
              <w:t xml:space="preserve">Пише </w:t>
            </w:r>
            <w:proofErr w:type="gramStart"/>
            <w:r>
              <w:t>формуле ,пише</w:t>
            </w:r>
            <w:proofErr w:type="gramEnd"/>
            <w:r>
              <w:t xml:space="preserve"> формуле изомера , хемијске реакције и ради задатке на основу хемијских реакција.</w:t>
            </w:r>
          </w:p>
        </w:tc>
      </w:tr>
      <w:tr w:rsidR="00BE14FB" w:rsidTr="00BE14FB">
        <w:tc>
          <w:tcPr>
            <w:tcW w:w="2635" w:type="dxa"/>
          </w:tcPr>
          <w:p w:rsidR="00BE14FB" w:rsidRPr="006B06FE" w:rsidRDefault="00BE14FB" w:rsidP="00BE14FB">
            <w:pPr>
              <w:jc w:val="center"/>
            </w:pPr>
            <w:r w:rsidRPr="006B06FE">
              <w:rPr>
                <w:rFonts w:ascii="Times New Roman" w:eastAsia="Times New Roman" w:hAnsi="Times New Roman"/>
                <w:sz w:val="24"/>
                <w:szCs w:val="24"/>
              </w:rPr>
              <w:t>Биолошки важна органска једињења</w:t>
            </w:r>
          </w:p>
        </w:tc>
        <w:tc>
          <w:tcPr>
            <w:tcW w:w="2635" w:type="dxa"/>
          </w:tcPr>
          <w:p w:rsidR="00BE14FB" w:rsidRPr="00F722FD" w:rsidRDefault="00BE14FB" w:rsidP="00BE14FB">
            <w:r>
              <w:t xml:space="preserve">Набраја биолошки важна органска једињења </w:t>
            </w:r>
          </w:p>
        </w:tc>
        <w:tc>
          <w:tcPr>
            <w:tcW w:w="2635" w:type="dxa"/>
          </w:tcPr>
          <w:p w:rsidR="00BE14FB" w:rsidRDefault="00BE14FB" w:rsidP="00BE14FB">
            <w:r>
              <w:t>Набраја</w:t>
            </w:r>
          </w:p>
          <w:p w:rsidR="00BE14FB" w:rsidRDefault="00BE14FB" w:rsidP="00BE14FB">
            <w:r>
              <w:t>Биолошки</w:t>
            </w:r>
          </w:p>
          <w:p w:rsidR="00BE14FB" w:rsidRDefault="00BE14FB" w:rsidP="00BE14FB">
            <w:r>
              <w:t>Важна органска једињења , зна њихову примену</w:t>
            </w:r>
          </w:p>
        </w:tc>
        <w:tc>
          <w:tcPr>
            <w:tcW w:w="2635" w:type="dxa"/>
          </w:tcPr>
          <w:p w:rsidR="00BE14FB" w:rsidRDefault="00BE14FB" w:rsidP="00BE14FB">
            <w:r>
              <w:t>Пише</w:t>
            </w:r>
          </w:p>
          <w:p w:rsidR="00BE14FB" w:rsidRDefault="00BE14FB" w:rsidP="00BE14FB">
            <w:r>
              <w:t xml:space="preserve">Формуле биолошки важних органских </w:t>
            </w:r>
            <w:proofErr w:type="gramStart"/>
            <w:r>
              <w:t>једињења ,</w:t>
            </w:r>
            <w:proofErr w:type="gramEnd"/>
            <w:r>
              <w:t xml:space="preserve"> зна њихову примену.</w:t>
            </w:r>
          </w:p>
        </w:tc>
        <w:tc>
          <w:tcPr>
            <w:tcW w:w="2636" w:type="dxa"/>
          </w:tcPr>
          <w:p w:rsidR="00BE14FB" w:rsidRDefault="00BE14FB" w:rsidP="00BE14FB">
            <w:r>
              <w:t xml:space="preserve">Пише формуле угљених </w:t>
            </w:r>
            <w:proofErr w:type="gramStart"/>
            <w:r>
              <w:t>хидрата ,</w:t>
            </w:r>
            <w:proofErr w:type="gramEnd"/>
            <w:r>
              <w:t xml:space="preserve"> масти и уља и протеина . Реакције добијања ових једињења и ради задатке из ове области</w:t>
            </w:r>
          </w:p>
        </w:tc>
      </w:tr>
      <w:tr w:rsidR="00BE14FB" w:rsidTr="00BE14FB">
        <w:tc>
          <w:tcPr>
            <w:tcW w:w="2635" w:type="dxa"/>
          </w:tcPr>
          <w:p w:rsidR="00BE14FB" w:rsidRDefault="00BE14FB" w:rsidP="00BE14FB">
            <w:pPr>
              <w:jc w:val="center"/>
            </w:pPr>
            <w:r w:rsidRPr="006B06FE">
              <w:rPr>
                <w:rFonts w:ascii="Times New Roman" w:eastAsia="Times New Roman" w:hAnsi="Times New Roman"/>
                <w:sz w:val="24"/>
                <w:szCs w:val="24"/>
              </w:rPr>
              <w:t>Заштита животне средине и зелена хемија</w:t>
            </w:r>
          </w:p>
        </w:tc>
        <w:tc>
          <w:tcPr>
            <w:tcW w:w="2635" w:type="dxa"/>
          </w:tcPr>
          <w:p w:rsidR="00BE14FB" w:rsidRPr="00F722FD" w:rsidRDefault="00BE14FB" w:rsidP="00BE1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FD">
              <w:rPr>
                <w:rFonts w:ascii="Times New Roman" w:eastAsia="Calibri" w:hAnsi="Times New Roman" w:cs="Times New Roman"/>
                <w:sz w:val="20"/>
                <w:szCs w:val="20"/>
              </w:rPr>
              <w:t>зна да наведе загађујуће супстанце ваздуха, воде и земљишта и опише њихов утицај на животну средину;</w:t>
            </w:r>
          </w:p>
          <w:p w:rsidR="00BE14FB" w:rsidRDefault="00BE14FB" w:rsidP="00BE14FB"/>
        </w:tc>
        <w:tc>
          <w:tcPr>
            <w:tcW w:w="2635" w:type="dxa"/>
          </w:tcPr>
          <w:p w:rsidR="00BE14FB" w:rsidRPr="00F722FD" w:rsidRDefault="00BE14FB" w:rsidP="00BE1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FD">
              <w:rPr>
                <w:rFonts w:ascii="Times New Roman" w:hAnsi="Times New Roman"/>
                <w:sz w:val="20"/>
                <w:szCs w:val="20"/>
              </w:rPr>
              <w:t xml:space="preserve">Набраја загађујуће супстанце ваздуха воде и земљишта </w:t>
            </w:r>
            <w:r w:rsidRPr="00F722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 о загађивачима (неорганским и органским супстанцама) ваздуха, воде и земљишта и мерама заштите;</w:t>
            </w:r>
          </w:p>
          <w:p w:rsidR="00BE14FB" w:rsidRDefault="00BE14FB" w:rsidP="00BE14FB"/>
        </w:tc>
        <w:tc>
          <w:tcPr>
            <w:tcW w:w="2635" w:type="dxa"/>
          </w:tcPr>
          <w:p w:rsidR="00BE14FB" w:rsidRPr="00F722FD" w:rsidRDefault="00BE14FB" w:rsidP="00BE1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FD">
              <w:rPr>
                <w:rFonts w:ascii="Times New Roman" w:eastAsia="Calibri" w:hAnsi="Times New Roman" w:cs="Times New Roman"/>
                <w:sz w:val="20"/>
                <w:szCs w:val="20"/>
              </w:rPr>
              <w:t>зна да се придржава правила о начину чувања производа и одлагању отпада;</w:t>
            </w:r>
          </w:p>
          <w:p w:rsidR="00BE14FB" w:rsidRPr="00F722FD" w:rsidRDefault="00BE14FB" w:rsidP="00BE1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FD">
              <w:rPr>
                <w:rFonts w:ascii="Times New Roman" w:eastAsia="Calibri" w:hAnsi="Times New Roman" w:cs="Times New Roman"/>
                <w:sz w:val="20"/>
                <w:szCs w:val="20"/>
              </w:rPr>
              <w:t>зна да наведе загађујуће супстанце ваздуха, воде и земљишта и опише њихов утицај на животну средину;</w:t>
            </w:r>
          </w:p>
          <w:p w:rsidR="00BE14FB" w:rsidRDefault="00BE14FB" w:rsidP="00BE14FB"/>
        </w:tc>
        <w:tc>
          <w:tcPr>
            <w:tcW w:w="2636" w:type="dxa"/>
          </w:tcPr>
          <w:p w:rsidR="00BE14FB" w:rsidRPr="00F722FD" w:rsidRDefault="00BE14FB" w:rsidP="00BE14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FD">
              <w:rPr>
                <w:rFonts w:ascii="Times New Roman" w:eastAsia="Calibri" w:hAnsi="Times New Roman" w:cs="Times New Roman"/>
                <w:sz w:val="20"/>
                <w:szCs w:val="20"/>
              </w:rPr>
              <w:t>зна да критички процени последице људских активности које доводе до загађивања воде, земљишта и ваздуха;</w:t>
            </w:r>
          </w:p>
          <w:p w:rsidR="00BE14FB" w:rsidRDefault="00BE14FB" w:rsidP="00BE14FB">
            <w:r w:rsidRPr="00F722FD">
              <w:rPr>
                <w:rFonts w:ascii="Times New Roman" w:eastAsia="Calibri" w:hAnsi="Times New Roman" w:cs="Times New Roman"/>
                <w:sz w:val="20"/>
                <w:szCs w:val="20"/>
              </w:rPr>
              <w:t>зна да објасни значај планирања и решавања проблема заштите животне средине.</w:t>
            </w:r>
          </w:p>
        </w:tc>
      </w:tr>
    </w:tbl>
    <w:p w:rsidR="00BE14FB" w:rsidRDefault="00BE14FB"/>
    <w:p w:rsidR="00E5100A" w:rsidRDefault="00E5100A"/>
    <w:p w:rsidR="00E5100A" w:rsidRDefault="00E5100A"/>
    <w:p w:rsidR="00E5100A" w:rsidRDefault="00E5100A"/>
    <w:p w:rsidR="00E5100A" w:rsidRDefault="00E5100A"/>
    <w:tbl>
      <w:tblPr>
        <w:tblStyle w:val="TableGrid"/>
        <w:tblpPr w:leftFromText="180" w:rightFromText="180" w:vertAnchor="page" w:horzAnchor="margin" w:tblpY="2881"/>
        <w:tblW w:w="0" w:type="auto"/>
        <w:tblLook w:val="04A0"/>
      </w:tblPr>
      <w:tblGrid>
        <w:gridCol w:w="1895"/>
        <w:gridCol w:w="3022"/>
        <w:gridCol w:w="3542"/>
        <w:gridCol w:w="2467"/>
        <w:gridCol w:w="2250"/>
      </w:tblGrid>
      <w:tr w:rsidR="00E5100A" w:rsidTr="003F02F2">
        <w:tc>
          <w:tcPr>
            <w:tcW w:w="2635" w:type="dxa"/>
          </w:tcPr>
          <w:p w:rsidR="00E5100A" w:rsidRDefault="00E5100A" w:rsidP="003F02F2">
            <w:r>
              <w:t>Наставне теме</w:t>
            </w:r>
          </w:p>
        </w:tc>
        <w:tc>
          <w:tcPr>
            <w:tcW w:w="2635" w:type="dxa"/>
          </w:tcPr>
          <w:p w:rsidR="00E5100A" w:rsidRDefault="00E5100A" w:rsidP="003F02F2">
            <w:r>
              <w:t>Дoвoљан ( 2</w:t>
            </w:r>
          </w:p>
        </w:tc>
        <w:tc>
          <w:tcPr>
            <w:tcW w:w="2635" w:type="dxa"/>
          </w:tcPr>
          <w:p w:rsidR="00E5100A" w:rsidRDefault="00E5100A" w:rsidP="003F02F2">
            <w:r>
              <w:t>Дoбар ( 3 )</w:t>
            </w:r>
          </w:p>
        </w:tc>
        <w:tc>
          <w:tcPr>
            <w:tcW w:w="2635" w:type="dxa"/>
          </w:tcPr>
          <w:p w:rsidR="00E5100A" w:rsidRDefault="00E5100A" w:rsidP="003F02F2">
            <w:r>
              <w:t>Врлoдoбар ( 4 )</w:t>
            </w:r>
          </w:p>
        </w:tc>
        <w:tc>
          <w:tcPr>
            <w:tcW w:w="2636" w:type="dxa"/>
          </w:tcPr>
          <w:p w:rsidR="00E5100A" w:rsidRDefault="00E5100A" w:rsidP="003F02F2">
            <w:r>
              <w:t>Oдличан ( 5 )</w:t>
            </w:r>
          </w:p>
        </w:tc>
      </w:tr>
      <w:tr w:rsidR="00E5100A" w:rsidTr="003F02F2">
        <w:tc>
          <w:tcPr>
            <w:tcW w:w="2635" w:type="dxa"/>
          </w:tcPr>
          <w:p w:rsidR="00E5100A" w:rsidRPr="006B06FE" w:rsidRDefault="00E5100A" w:rsidP="003F02F2">
            <w:pPr>
              <w:rPr>
                <w:sz w:val="20"/>
                <w:szCs w:val="20"/>
              </w:rPr>
            </w:pPr>
            <w:r w:rsidRPr="006B06FE">
              <w:rPr>
                <w:rFonts w:ascii="Times New Roman" w:eastAsia="Calibri" w:hAnsi="Times New Roman" w:cs="Times New Roman"/>
                <w:sz w:val="20"/>
                <w:szCs w:val="20"/>
              </w:rPr>
              <w:t>ХЕМИЈА У СВЕТУ ОКО НАС</w:t>
            </w:r>
          </w:p>
        </w:tc>
        <w:tc>
          <w:tcPr>
            <w:tcW w:w="2635" w:type="dxa"/>
          </w:tcPr>
          <w:p w:rsidR="00F649FB" w:rsidRPr="00F649FB" w:rsidRDefault="00177C65" w:rsidP="00F649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 треба да </w:t>
            </w:r>
            <w:r w:rsidR="00F649FB">
              <w:rPr>
                <w:rFonts w:ascii="Times New Roman" w:hAnsi="Times New Roman"/>
                <w:sz w:val="24"/>
                <w:szCs w:val="24"/>
              </w:rPr>
              <w:t xml:space="preserve">набраја </w:t>
            </w:r>
            <w:r w:rsidR="00F649FB" w:rsidRPr="00773E7F">
              <w:rPr>
                <w:rFonts w:ascii="Times New Roman" w:hAnsi="Times New Roman"/>
                <w:sz w:val="24"/>
                <w:szCs w:val="24"/>
              </w:rPr>
              <w:t xml:space="preserve">појмове који повезују хемију са другим </w:t>
            </w:r>
            <w:r w:rsidR="00F649FB">
              <w:rPr>
                <w:rFonts w:ascii="Times New Roman" w:hAnsi="Times New Roman"/>
                <w:sz w:val="24"/>
                <w:szCs w:val="24"/>
              </w:rPr>
              <w:t>наукама;</w:t>
            </w:r>
          </w:p>
          <w:p w:rsidR="00E5100A" w:rsidRDefault="00F649FB" w:rsidP="003F02F2">
            <w:r w:rsidRPr="00647106">
              <w:rPr>
                <w:rFonts w:ascii="Times New Roman" w:hAnsi="Times New Roman"/>
              </w:rPr>
              <w:t>наведе предмет изучавања хемије</w:t>
            </w:r>
          </w:p>
        </w:tc>
        <w:tc>
          <w:tcPr>
            <w:tcW w:w="2635" w:type="dxa"/>
          </w:tcPr>
          <w:p w:rsidR="00F649FB" w:rsidRPr="00647106" w:rsidRDefault="00F649FB" w:rsidP="00F649FB">
            <w:pPr>
              <w:pStyle w:val="NoSpacing"/>
              <w:rPr>
                <w:rFonts w:ascii="Times New Roman" w:hAnsi="Times New Roman"/>
              </w:rPr>
            </w:pPr>
            <w:r w:rsidRPr="00647106">
              <w:rPr>
                <w:rFonts w:ascii="Times New Roman" w:hAnsi="Times New Roman"/>
              </w:rPr>
              <w:t>идентификује и објашњава појмове који повезују хемију са другим наукама и различитим професијама, и принципима одрживог развоја;наведе предмет изучавања хемије;</w:t>
            </w:r>
            <w:r>
              <w:rPr>
                <w:rFonts w:ascii="Times New Roman" w:hAnsi="Times New Roman"/>
              </w:rPr>
              <w:t xml:space="preserve">наброји </w:t>
            </w:r>
            <w:r w:rsidRPr="00647106">
              <w:rPr>
                <w:rFonts w:ascii="Times New Roman" w:hAnsi="Times New Roman"/>
              </w:rPr>
              <w:t>етапе развоја хемије као науке;</w:t>
            </w:r>
          </w:p>
          <w:p w:rsidR="00E5100A" w:rsidRDefault="00E5100A" w:rsidP="00F649FB">
            <w:pPr>
              <w:pStyle w:val="NoSpacing"/>
            </w:pPr>
          </w:p>
        </w:tc>
        <w:tc>
          <w:tcPr>
            <w:tcW w:w="2635" w:type="dxa"/>
          </w:tcPr>
          <w:p w:rsidR="00F649FB" w:rsidRPr="00647106" w:rsidRDefault="00F649FB" w:rsidP="00F649FB">
            <w:pPr>
              <w:pStyle w:val="NoSpacing"/>
              <w:rPr>
                <w:rFonts w:ascii="Times New Roman" w:hAnsi="Times New Roman"/>
              </w:rPr>
            </w:pPr>
            <w:r w:rsidRPr="00647106">
              <w:rPr>
                <w:rFonts w:ascii="Times New Roman" w:hAnsi="Times New Roman"/>
              </w:rPr>
              <w:t>идентификује и објашњава појмове који повезују хемију са другим наукама и различитим професијама, и принципима одрживог развоја;опише етапе развоја хемије као науке;</w:t>
            </w:r>
          </w:p>
          <w:p w:rsidR="00E5100A" w:rsidRDefault="00E5100A" w:rsidP="003F02F2"/>
        </w:tc>
        <w:tc>
          <w:tcPr>
            <w:tcW w:w="2636" w:type="dxa"/>
          </w:tcPr>
          <w:p w:rsidR="00F649FB" w:rsidRPr="00647106" w:rsidRDefault="00F649FB" w:rsidP="00F649F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647106">
              <w:rPr>
                <w:rFonts w:ascii="Times New Roman" w:hAnsi="Times New Roman"/>
                <w:lang w:val="sr-Cyrl-CS"/>
              </w:rPr>
              <w:t>објасни значај хемије;разуме улогу хемије и њених достигнућа у очувању животне средине;</w:t>
            </w:r>
          </w:p>
          <w:p w:rsidR="00E5100A" w:rsidRDefault="00E5100A" w:rsidP="003F02F2"/>
        </w:tc>
      </w:tr>
      <w:tr w:rsidR="00F649FB" w:rsidTr="002A6A1A">
        <w:tc>
          <w:tcPr>
            <w:tcW w:w="2635" w:type="dxa"/>
          </w:tcPr>
          <w:p w:rsidR="00F649FB" w:rsidRPr="006B06FE" w:rsidRDefault="00F649FB" w:rsidP="003F02F2">
            <w:pPr>
              <w:rPr>
                <w:sz w:val="20"/>
                <w:szCs w:val="20"/>
              </w:rPr>
            </w:pPr>
            <w:r w:rsidRPr="006B06FE">
              <w:rPr>
                <w:rFonts w:ascii="Times New Roman" w:eastAsia="Calibri" w:hAnsi="Times New Roman" w:cs="Times New Roman"/>
                <w:sz w:val="20"/>
                <w:szCs w:val="20"/>
              </w:rPr>
              <w:t>ХЕМИЈСКА ЛАБОРАТОРИЈА</w:t>
            </w:r>
          </w:p>
        </w:tc>
        <w:tc>
          <w:tcPr>
            <w:tcW w:w="2635" w:type="dxa"/>
            <w:vAlign w:val="center"/>
          </w:tcPr>
          <w:p w:rsidR="001E6305" w:rsidRDefault="00177C65" w:rsidP="00177C65">
            <w:pPr>
              <w:pStyle w:val="NoSpacing"/>
            </w:pPr>
            <w:r>
              <w:t>Ученик треба да зна основно хемијско посуђе које се користи у лабораторији као и правила понашања лабораторији.</w:t>
            </w:r>
          </w:p>
          <w:p w:rsidR="00177C65" w:rsidRPr="00177C65" w:rsidRDefault="00177C65" w:rsidP="00177C65">
            <w:pPr>
              <w:pStyle w:val="NoSpacing"/>
              <w:rPr>
                <w:rFonts w:ascii="Times New Roman" w:hAnsi="Times New Roman"/>
                <w:shd w:val="clear" w:color="auto" w:fill="FFFFFF"/>
              </w:rPr>
            </w:pPr>
            <w:r>
              <w:t xml:space="preserve">Ученик треба да дефинише основне појмове </w:t>
            </w:r>
            <w:proofErr w:type="gramStart"/>
            <w:r>
              <w:t>( чисте</w:t>
            </w:r>
            <w:proofErr w:type="gramEnd"/>
            <w:r>
              <w:t xml:space="preserve"> супстанце, елементи , једињења, смеше),зна да наведе примере и уме да препозна елеменат,супстанцу смешу . - Зна да наведе својства на основу којих се разликују супстанце, које врсте промена могу да се догоде на супстанцама, као и да се при тим променама укупна маса супстанце не мења</w:t>
            </w:r>
          </w:p>
        </w:tc>
        <w:tc>
          <w:tcPr>
            <w:tcW w:w="2635" w:type="dxa"/>
          </w:tcPr>
          <w:p w:rsidR="001E6305" w:rsidRDefault="00177C65" w:rsidP="003F02F2">
            <w:r>
              <w:t>Ученик треба да зна посуђе и да опише његово коришћење</w:t>
            </w:r>
            <w:proofErr w:type="gramStart"/>
            <w:r>
              <w:t>,правила</w:t>
            </w:r>
            <w:proofErr w:type="gramEnd"/>
            <w:r>
              <w:t xml:space="preserve"> понашања и ознаке хемикалија.Поред основних појмова ученик треба да зна које се дешавају промене на супстанцама, Дефинише хомогене и хетерогене смеше. - Прави разлику између елемената, једињења, и смеша из свакодневног живота, према њиховој сложености - Зна практичну примену елемената, једињења и смеша из сопственог окружења, на основу њихових својстава</w:t>
            </w:r>
          </w:p>
          <w:p w:rsidR="00177C65" w:rsidRPr="00177C65" w:rsidRDefault="00177C65" w:rsidP="003F02F2"/>
        </w:tc>
        <w:tc>
          <w:tcPr>
            <w:tcW w:w="2635" w:type="dxa"/>
          </w:tcPr>
          <w:p w:rsidR="001E6305" w:rsidRDefault="00177C65" w:rsidP="00177C65">
            <w:r>
              <w:t>рукује посуђем ,мери запремина , маса и температура у хемијским лабораторијама</w:t>
            </w:r>
          </w:p>
          <w:p w:rsidR="00177C65" w:rsidRPr="00177C65" w:rsidRDefault="009A5E47" w:rsidP="00177C65">
            <w:pPr>
              <w:rPr>
                <w:rFonts w:ascii="Times New Roman" w:hAnsi="Times New Roman"/>
              </w:rPr>
            </w:pPr>
            <w:r>
              <w:t>Ппред основних хемијских појмо</w:t>
            </w:r>
            <w:r w:rsidR="00177C65">
              <w:t>ва смеша ученик трба да даје пр</w:t>
            </w:r>
            <w:r>
              <w:t>имере из свакодневног живота за промене на супстанцама примере хомогене и хетеро</w:t>
            </w:r>
            <w:r w:rsidR="00177C65">
              <w:t xml:space="preserve">гене смеше. - Зна </w:t>
            </w:r>
            <w:r>
              <w:t>да наведе примере смеша из сваконевног живота и окружења, као и начине за одвајање састојака ко</w:t>
            </w:r>
            <w:r w:rsidR="00177C65">
              <w:t>мплексних смеша</w:t>
            </w:r>
          </w:p>
        </w:tc>
        <w:tc>
          <w:tcPr>
            <w:tcW w:w="2636" w:type="dxa"/>
          </w:tcPr>
          <w:p w:rsidR="001E6305" w:rsidRDefault="009A5E47" w:rsidP="00177C65">
            <w:pPr>
              <w:pStyle w:val="NoSpacing"/>
            </w:pPr>
            <w:r>
              <w:t xml:space="preserve">Рукује хемијским посуђем ,зна његову примену у лабораторији може,да састави апаратуру,изврши мерењаПпоред основних хемијских појмова ученик треба да зна физичке и хемијске промене на супстанцама , смеше ( дефинише хомогене и хетерогене ) , примере за смеше из свакодневног живота и поступке за раздвајање сложених смеша ,да прави смеше. - Зна </w:t>
            </w:r>
            <w:r>
              <w:lastRenderedPageBreak/>
              <w:t xml:space="preserve">да наведе својства на основу којих се разликују супстанце, које врсте промена могу да се догоде на супстанцама, као и да се при тим променама укупна маса супстанце не </w:t>
            </w:r>
            <w:proofErr w:type="gramStart"/>
            <w:r>
              <w:t>мења .</w:t>
            </w:r>
            <w:proofErr w:type="gramEnd"/>
          </w:p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sz w:val="20"/>
                <w:szCs w:val="20"/>
              </w:rPr>
            </w:pPr>
            <w:r w:rsidRPr="00BD7F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АТОМИ – НАЈМАЊЕ ЧЕСТИЦЕ ХЕМИЈСКИХ ЕЛЕМЕНАТА</w:t>
            </w:r>
          </w:p>
        </w:tc>
        <w:tc>
          <w:tcPr>
            <w:tcW w:w="2635" w:type="dxa"/>
            <w:vAlign w:val="center"/>
          </w:tcPr>
          <w:p w:rsidR="00F649FB" w:rsidRPr="00647106" w:rsidRDefault="009A5E47" w:rsidP="003F02F2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t>Уч</w:t>
            </w:r>
            <w:r w:rsidR="003016ED">
              <w:t>еник треба да зна хемијске симбо</w:t>
            </w:r>
            <w:r>
              <w:t>ле еле</w:t>
            </w:r>
            <w:r w:rsidR="003016ED">
              <w:t>мената. Дефиниције атпмског броја Z и масеног бро</w:t>
            </w:r>
            <w:r>
              <w:t xml:space="preserve">ја A </w:t>
            </w:r>
            <w:proofErr w:type="gramStart"/>
            <w:r>
              <w:t>елемен</w:t>
            </w:r>
            <w:r w:rsidR="00067BCA">
              <w:t>та ,да</w:t>
            </w:r>
            <w:proofErr w:type="gramEnd"/>
            <w:r w:rsidR="00067BCA">
              <w:t xml:space="preserve"> уме да их нађе у перипдно</w:t>
            </w:r>
            <w:r>
              <w:t>м систему</w:t>
            </w:r>
            <w:r w:rsidR="00067BCA">
              <w:t xml:space="preserve"> елемената . - Зна квантитативно значење симбо</w:t>
            </w:r>
            <w:r>
              <w:t>ла најважнијих хемијских елемената,</w:t>
            </w:r>
          </w:p>
        </w:tc>
        <w:tc>
          <w:tcPr>
            <w:tcW w:w="2635" w:type="dxa"/>
          </w:tcPr>
          <w:p w:rsidR="00F649FB" w:rsidRDefault="00067BCA" w:rsidP="003F02F2">
            <w:r>
              <w:t>Поред дефиниција основних хемијских појмова и симбо</w:t>
            </w:r>
            <w:r w:rsidR="009A5E47">
              <w:t>ла ученик треба да зн</w:t>
            </w:r>
            <w:r>
              <w:t>а шта је атомски број елемента Z , шта је масени број елемента A и да на основу тога одреди број елементарних честица у ато</w:t>
            </w:r>
            <w:r w:rsidR="009A5E47">
              <w:t>му (p+,е-, n0 )</w:t>
            </w:r>
          </w:p>
        </w:tc>
        <w:tc>
          <w:tcPr>
            <w:tcW w:w="2635" w:type="dxa"/>
          </w:tcPr>
          <w:p w:rsidR="00F649FB" w:rsidRDefault="00067BCA" w:rsidP="003F02F2">
            <w:r>
              <w:t xml:space="preserve">Зна ПСЕ </w:t>
            </w:r>
            <w:proofErr w:type="gramStart"/>
            <w:r>
              <w:t>( периодни</w:t>
            </w:r>
            <w:proofErr w:type="gramEnd"/>
            <w:r>
              <w:t xml:space="preserve"> систем елемената ) и да на основу редног и масеног броја пронађе елемент у ПСЕ, одреди којо</w:t>
            </w:r>
            <w:r w:rsidR="009A5E47">
              <w:t>ј врсти елем</w:t>
            </w:r>
            <w:r>
              <w:t>ената припада дати елемент. На основу Z i A бројева о</w:t>
            </w:r>
            <w:r w:rsidR="009A5E47">
              <w:t>дред</w:t>
            </w:r>
            <w:r>
              <w:t>и тип хемијске везе и пише једноставније мо</w:t>
            </w:r>
            <w:r w:rsidR="009A5E47">
              <w:t>лекуле</w:t>
            </w:r>
          </w:p>
        </w:tc>
        <w:tc>
          <w:tcPr>
            <w:tcW w:w="2636" w:type="dxa"/>
          </w:tcPr>
          <w:p w:rsidR="00F649FB" w:rsidRDefault="009A5E47" w:rsidP="003F02F2">
            <w:r>
              <w:t>Зна ПСЕ, налази елементе у ПСЕ, зна</w:t>
            </w:r>
            <w:r w:rsidR="00067BCA">
              <w:t xml:space="preserve"> врсте хемијских елемената. На основу места у ПСЕ одреди тип хемијске везе. На основу везе пише формуле мо</w:t>
            </w:r>
            <w:r>
              <w:t>л</w:t>
            </w:r>
            <w:r w:rsidR="00067BCA">
              <w:t>екула елемената и једињењ</w:t>
            </w:r>
            <w:r>
              <w:t>а.</w:t>
            </w:r>
          </w:p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sz w:val="20"/>
                <w:szCs w:val="20"/>
              </w:rPr>
            </w:pPr>
            <w:r w:rsidRPr="00BD7FFA">
              <w:rPr>
                <w:rFonts w:ascii="Times New Roman" w:eastAsia="Calibri" w:hAnsi="Times New Roman" w:cs="Times New Roman"/>
                <w:sz w:val="20"/>
                <w:szCs w:val="20"/>
              </w:rPr>
              <w:t>АТОМИ, МОЛЕКУЛИ И ЈОНИ ИЗГРАЂУЈУ СУПСТАНЦЕ</w:t>
            </w:r>
          </w:p>
        </w:tc>
        <w:tc>
          <w:tcPr>
            <w:tcW w:w="2635" w:type="dxa"/>
            <w:vAlign w:val="center"/>
          </w:tcPr>
          <w:p w:rsidR="00F649FB" w:rsidRPr="00067BCA" w:rsidRDefault="00067BCA" w:rsidP="003F02F2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t xml:space="preserve">Зна грађу </w:t>
            </w:r>
            <w:proofErr w:type="gramStart"/>
            <w:r>
              <w:t>ато</w:t>
            </w:r>
            <w:r w:rsidR="009A5E47">
              <w:t>ма ,где</w:t>
            </w:r>
            <w:proofErr w:type="gramEnd"/>
            <w:r w:rsidR="009A5E47">
              <w:t xml:space="preserve"> се </w:t>
            </w:r>
            <w:r>
              <w:t>налазе елементарне честице у атому , дефинише Атомски и Масени број. - Зна тип хемијске везе који постоји у молекулима елемената, ковалентним и јонским једињењ</w:t>
            </w:r>
            <w:r w:rsidR="009A5E47">
              <w:t>им</w:t>
            </w:r>
            <w:r>
              <w:t>а</w:t>
            </w:r>
          </w:p>
        </w:tc>
        <w:tc>
          <w:tcPr>
            <w:tcW w:w="2635" w:type="dxa"/>
          </w:tcPr>
          <w:p w:rsidR="00F649FB" w:rsidRDefault="00067BCA" w:rsidP="003F02F2">
            <w:r>
              <w:t>Проналази елементе у ПСЕ на основу бро</w:t>
            </w:r>
            <w:r w:rsidR="009A5E47">
              <w:t>је</w:t>
            </w:r>
            <w:r>
              <w:t xml:space="preserve">ва А и </w:t>
            </w:r>
            <w:proofErr w:type="gramStart"/>
            <w:r>
              <w:t>Z ,</w:t>
            </w:r>
            <w:proofErr w:type="gramEnd"/>
            <w:r>
              <w:t xml:space="preserve"> пише распоред електрона на енергетским нивоима . Описује структуру атома елемената ко</w:t>
            </w:r>
            <w:r w:rsidR="009A5E47">
              <w:t>ристе</w:t>
            </w:r>
            <w:r>
              <w:t>ћи: Z, А, N(p+), N(e-), N(n°);повезује структуруатома метала и неметала с њиховим положајему Периодном систему елемената - Повезује физичка и хемијска сво</w:t>
            </w:r>
            <w:r w:rsidR="009A5E47">
              <w:t>ј</w:t>
            </w:r>
            <w:r>
              <w:t>ства супстанци из свакодневног живо</w:t>
            </w:r>
            <w:r w:rsidR="009A5E47">
              <w:t xml:space="preserve">та и </w:t>
            </w:r>
            <w:r>
              <w:t xml:space="preserve">струке са </w:t>
            </w:r>
            <w:r>
              <w:lastRenderedPageBreak/>
              <w:t>структуром честицама супстанце (атоми елемената, молекули елемената,молекули једињења ијо</w:t>
            </w:r>
            <w:r w:rsidR="009A5E47">
              <w:t>ни)</w:t>
            </w:r>
          </w:p>
        </w:tc>
        <w:tc>
          <w:tcPr>
            <w:tcW w:w="2635" w:type="dxa"/>
          </w:tcPr>
          <w:p w:rsidR="00F649FB" w:rsidRPr="00067BCA" w:rsidRDefault="00067BCA" w:rsidP="003F02F2">
            <w:r>
              <w:lastRenderedPageBreak/>
              <w:t>Зна да одреди који је тип</w:t>
            </w:r>
            <w:r w:rsidR="009A5E47">
              <w:t xml:space="preserve"> хемијск</w:t>
            </w:r>
            <w:r>
              <w:t>е везе</w:t>
            </w:r>
            <w:proofErr w:type="gramStart"/>
            <w:r>
              <w:t>,зна</w:t>
            </w:r>
            <w:proofErr w:type="gramEnd"/>
            <w:r>
              <w:t xml:space="preserve"> да пише примере за јонску и ковалентну везу ,одређује мо</w:t>
            </w:r>
            <w:r w:rsidR="009A5E47">
              <w:t>лекуле елеме</w:t>
            </w:r>
            <w:r>
              <w:t xml:space="preserve">ната и једињења. -Повезује електронску конфигурацију атома елемената до атомског броја 20 са својствима елемената и њиховим </w:t>
            </w:r>
            <w:r>
              <w:lastRenderedPageBreak/>
              <w:t>положајем у Периодно</w:t>
            </w:r>
            <w:r w:rsidR="009A5E47">
              <w:t>м систему елеменат</w:t>
            </w:r>
            <w:r>
              <w:t>а</w:t>
            </w:r>
          </w:p>
        </w:tc>
        <w:tc>
          <w:tcPr>
            <w:tcW w:w="2636" w:type="dxa"/>
          </w:tcPr>
          <w:p w:rsidR="00F649FB" w:rsidRDefault="00892B05" w:rsidP="003F02F2">
            <w:r>
              <w:lastRenderedPageBreak/>
              <w:t xml:space="preserve">Зна да на </w:t>
            </w:r>
            <w:r>
              <w:rPr>
                <w:lang/>
              </w:rPr>
              <w:t>о</w:t>
            </w:r>
            <w:r>
              <w:t>сн</w:t>
            </w:r>
            <w:r>
              <w:rPr>
                <w:lang/>
              </w:rPr>
              <w:t>о</w:t>
            </w:r>
            <w:r>
              <w:t>ву расп</w:t>
            </w:r>
            <w:r>
              <w:rPr>
                <w:lang/>
              </w:rPr>
              <w:t>о</w:t>
            </w:r>
            <w:r>
              <w:t>реда електрпна п</w:t>
            </w:r>
            <w:r>
              <w:rPr>
                <w:lang/>
              </w:rPr>
              <w:t>о</w:t>
            </w:r>
            <w:r>
              <w:t xml:space="preserve"> нив</w:t>
            </w:r>
            <w:r>
              <w:rPr>
                <w:lang/>
              </w:rPr>
              <w:t>о</w:t>
            </w:r>
            <w:r>
              <w:t>има пр</w:t>
            </w:r>
            <w:r>
              <w:rPr>
                <w:lang/>
              </w:rPr>
              <w:t>о</w:t>
            </w:r>
            <w:r>
              <w:t xml:space="preserve">нађе елемент у ПСЕ. </w:t>
            </w:r>
            <w:r>
              <w:rPr>
                <w:lang/>
              </w:rPr>
              <w:t>О</w:t>
            </w:r>
            <w:r>
              <w:t>бјасни на к</w:t>
            </w:r>
            <w:r>
              <w:rPr>
                <w:lang/>
              </w:rPr>
              <w:t>о</w:t>
            </w:r>
            <w:r>
              <w:t xml:space="preserve">нкретним примерима из </w:t>
            </w:r>
            <w:r>
              <w:rPr>
                <w:lang/>
              </w:rPr>
              <w:t>о</w:t>
            </w:r>
            <w:r>
              <w:t>круже</w:t>
            </w:r>
            <w:r>
              <w:rPr>
                <w:lang/>
              </w:rPr>
              <w:t>њ</w:t>
            </w:r>
            <w:r>
              <w:t>а ј</w:t>
            </w:r>
            <w:r>
              <w:rPr>
                <w:lang/>
              </w:rPr>
              <w:t>о</w:t>
            </w:r>
            <w:r>
              <w:t>нску и к</w:t>
            </w:r>
            <w:r>
              <w:rPr>
                <w:lang/>
              </w:rPr>
              <w:t>о</w:t>
            </w:r>
            <w:r>
              <w:t>валентну везу , ка</w:t>
            </w:r>
            <w:r>
              <w:rPr>
                <w:lang/>
              </w:rPr>
              <w:t>о</w:t>
            </w:r>
            <w:r>
              <w:t>и везу сл</w:t>
            </w:r>
            <w:r>
              <w:rPr>
                <w:lang/>
              </w:rPr>
              <w:t>о</w:t>
            </w:r>
            <w:r>
              <w:t>женијих система. П</w:t>
            </w:r>
            <w:r>
              <w:rPr>
                <w:lang/>
              </w:rPr>
              <w:t>о</w:t>
            </w:r>
            <w:r>
              <w:t xml:space="preserve">везује врсту везе </w:t>
            </w:r>
            <w:r>
              <w:lastRenderedPageBreak/>
              <w:t>са мест</w:t>
            </w:r>
            <w:r>
              <w:rPr>
                <w:lang/>
              </w:rPr>
              <w:t>о</w:t>
            </w:r>
            <w:r>
              <w:t xml:space="preserve">м елемента у ПСЕ На </w:t>
            </w:r>
            <w:r>
              <w:rPr>
                <w:lang/>
              </w:rPr>
              <w:t>о</w:t>
            </w:r>
            <w:r>
              <w:t>сн</w:t>
            </w:r>
            <w:r>
              <w:rPr>
                <w:lang/>
              </w:rPr>
              <w:t>о</w:t>
            </w:r>
            <w:r>
              <w:t>ву Луис</w:t>
            </w:r>
            <w:r>
              <w:rPr>
                <w:lang/>
              </w:rPr>
              <w:t>о</w:t>
            </w:r>
            <w:r>
              <w:t xml:space="preserve">ве </w:t>
            </w:r>
            <w:r>
              <w:rPr>
                <w:lang/>
              </w:rPr>
              <w:t>о</w:t>
            </w:r>
            <w:r>
              <w:t>ктетне те</w:t>
            </w:r>
            <w:r>
              <w:rPr>
                <w:lang/>
              </w:rPr>
              <w:t>о</w:t>
            </w:r>
            <w:r>
              <w:t>рије и електр</w:t>
            </w:r>
            <w:r>
              <w:rPr>
                <w:lang/>
              </w:rPr>
              <w:t>о</w:t>
            </w:r>
            <w:r>
              <w:t>нске к</w:t>
            </w:r>
            <w:r>
              <w:rPr>
                <w:lang/>
              </w:rPr>
              <w:t>о</w:t>
            </w:r>
            <w:r>
              <w:t>нфигурације ат</w:t>
            </w:r>
            <w:r>
              <w:rPr>
                <w:lang/>
              </w:rPr>
              <w:t>о</w:t>
            </w:r>
            <w:r>
              <w:t>ма елемената представља настаја</w:t>
            </w:r>
            <w:r>
              <w:rPr>
                <w:lang/>
              </w:rPr>
              <w:t>њ</w:t>
            </w:r>
            <w:r>
              <w:t>е к</w:t>
            </w:r>
            <w:r>
              <w:rPr>
                <w:lang/>
              </w:rPr>
              <w:t>о</w:t>
            </w:r>
            <w:r>
              <w:t>валентне везе у м</w:t>
            </w:r>
            <w:r>
              <w:rPr>
                <w:lang/>
              </w:rPr>
              <w:t>о</w:t>
            </w:r>
            <w:r>
              <w:t>лекулима елемената и једи</w:t>
            </w:r>
            <w:r>
              <w:rPr>
                <w:lang/>
              </w:rPr>
              <w:t>њењ</w:t>
            </w:r>
            <w:r>
              <w:t xml:space="preserve">а, а на </w:t>
            </w:r>
            <w:r>
              <w:rPr>
                <w:lang/>
              </w:rPr>
              <w:t>о</w:t>
            </w:r>
            <w:r>
              <w:t>сн</w:t>
            </w:r>
            <w:r>
              <w:rPr>
                <w:lang/>
              </w:rPr>
              <w:t>о</w:t>
            </w:r>
            <w:r>
              <w:t>ву електр</w:t>
            </w:r>
            <w:r>
              <w:rPr>
                <w:lang/>
              </w:rPr>
              <w:t>о</w:t>
            </w:r>
            <w:r>
              <w:t>нске к</w:t>
            </w:r>
            <w:r>
              <w:rPr>
                <w:lang/>
              </w:rPr>
              <w:t>о</w:t>
            </w:r>
            <w:r w:rsidR="009A5E47">
              <w:t>нфигурац</w:t>
            </w:r>
            <w:r>
              <w:t>ије ј</w:t>
            </w:r>
            <w:r>
              <w:rPr>
                <w:lang/>
              </w:rPr>
              <w:t>о</w:t>
            </w:r>
            <w:r>
              <w:t>на настаја</w:t>
            </w:r>
            <w:r>
              <w:rPr>
                <w:lang/>
              </w:rPr>
              <w:t>њ</w:t>
            </w:r>
            <w:r>
              <w:t>е ј</w:t>
            </w:r>
            <w:r>
              <w:rPr>
                <w:lang/>
              </w:rPr>
              <w:t>о</w:t>
            </w:r>
            <w:r w:rsidR="009A5E47">
              <w:t xml:space="preserve">нске везе између елемената 1. </w:t>
            </w:r>
            <w:proofErr w:type="gramStart"/>
            <w:r w:rsidR="009A5E47">
              <w:t>и</w:t>
            </w:r>
            <w:proofErr w:type="gramEnd"/>
            <w:r w:rsidR="009A5E47">
              <w:t xml:space="preserve"> 2. </w:t>
            </w:r>
            <w:proofErr w:type="gramStart"/>
            <w:r w:rsidR="009A5E47">
              <w:t>групе</w:t>
            </w:r>
            <w:proofErr w:type="gramEnd"/>
            <w:r w:rsidR="009A5E47">
              <w:t xml:space="preserve"> и елемената 16. </w:t>
            </w:r>
            <w:proofErr w:type="gramStart"/>
            <w:r w:rsidR="009A5E47">
              <w:t>и</w:t>
            </w:r>
            <w:proofErr w:type="gramEnd"/>
            <w:r w:rsidR="009A5E47">
              <w:t xml:space="preserve"> 17. групе Перипднпг система елемената</w:t>
            </w:r>
          </w:p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sz w:val="20"/>
                <w:szCs w:val="20"/>
              </w:rPr>
            </w:pPr>
            <w:r w:rsidRPr="00BD7F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ХОМОГЕНЕ И ХЕТЕРОГЕНЕ СМЕШЕ</w:t>
            </w:r>
          </w:p>
        </w:tc>
        <w:tc>
          <w:tcPr>
            <w:tcW w:w="2635" w:type="dxa"/>
            <w:vAlign w:val="center"/>
          </w:tcPr>
          <w:p w:rsidR="00F649FB" w:rsidRPr="00647106" w:rsidRDefault="00067BCA" w:rsidP="003F02F2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t xml:space="preserve">Зна дефиницију </w:t>
            </w:r>
            <w:proofErr w:type="gramStart"/>
            <w:r>
              <w:t>раство</w:t>
            </w:r>
            <w:r w:rsidR="009A5E47">
              <w:t>ра ,</w:t>
            </w:r>
            <w:proofErr w:type="gramEnd"/>
            <w:r w:rsidR="009A5E47">
              <w:t xml:space="preserve"> шта су незасићени , засићени и презасићени. Зна шта је ра</w:t>
            </w:r>
            <w:r>
              <w:t>створљивост и како раствпрљивост утиче на врсту раство</w:t>
            </w:r>
            <w:r w:rsidR="009A5E47">
              <w:t>ра</w:t>
            </w:r>
          </w:p>
        </w:tc>
        <w:tc>
          <w:tcPr>
            <w:tcW w:w="2635" w:type="dxa"/>
          </w:tcPr>
          <w:p w:rsidR="00F649FB" w:rsidRDefault="00067BCA" w:rsidP="003F02F2">
            <w:r>
              <w:t>Зна да о</w:t>
            </w:r>
            <w:r w:rsidR="009A5E47">
              <w:t>дре</w:t>
            </w:r>
            <w:r>
              <w:t>ди шта је растварач а шта раство</w:t>
            </w:r>
            <w:r w:rsidR="009A5E47">
              <w:t>рена с</w:t>
            </w:r>
            <w:r>
              <w:t>упстанца. Зна да припреми раствор Одреди тип раствора на основу растворљиво</w:t>
            </w:r>
            <w:r w:rsidR="009A5E47">
              <w:t>сти</w:t>
            </w:r>
          </w:p>
        </w:tc>
        <w:tc>
          <w:tcPr>
            <w:tcW w:w="2635" w:type="dxa"/>
          </w:tcPr>
          <w:p w:rsidR="00F649FB" w:rsidRDefault="00B25EDE" w:rsidP="003F02F2">
            <w:r>
              <w:t>На основу дефиниције раствора зна да постави пропорцију за проценат,одреди проценат непознатог раство</w:t>
            </w:r>
            <w:r w:rsidR="009A5E47">
              <w:t>ра решава за</w:t>
            </w:r>
            <w:r>
              <w:t>датке где зна да израчуна раство</w:t>
            </w:r>
            <w:r w:rsidR="009A5E47">
              <w:t>рену супстанцу, растварач</w:t>
            </w:r>
          </w:p>
        </w:tc>
        <w:tc>
          <w:tcPr>
            <w:tcW w:w="2636" w:type="dxa"/>
          </w:tcPr>
          <w:p w:rsidR="00F649FB" w:rsidRPr="00C459ED" w:rsidRDefault="00892B05" w:rsidP="003F02F2">
            <w:pPr>
              <w:rPr>
                <w:lang/>
              </w:rPr>
            </w:pPr>
            <w:r>
              <w:t xml:space="preserve">На </w:t>
            </w:r>
            <w:r>
              <w:rPr>
                <w:lang/>
              </w:rPr>
              <w:t>о</w:t>
            </w:r>
            <w:r>
              <w:t>сн</w:t>
            </w:r>
            <w:r>
              <w:rPr>
                <w:lang/>
              </w:rPr>
              <w:t>о</w:t>
            </w:r>
            <w:r>
              <w:t>ву дефиниције раств</w:t>
            </w:r>
            <w:r>
              <w:rPr>
                <w:lang/>
              </w:rPr>
              <w:t>о</w:t>
            </w:r>
            <w:r>
              <w:t>ра п</w:t>
            </w:r>
            <w:r>
              <w:rPr>
                <w:lang/>
              </w:rPr>
              <w:t>о</w:t>
            </w:r>
            <w:r>
              <w:t>ставља пр</w:t>
            </w:r>
            <w:r>
              <w:rPr>
                <w:lang/>
              </w:rPr>
              <w:t>о</w:t>
            </w:r>
            <w:r>
              <w:t>п</w:t>
            </w:r>
            <w:r>
              <w:rPr>
                <w:lang/>
              </w:rPr>
              <w:t>о</w:t>
            </w:r>
            <w:r w:rsidR="009A5E47">
              <w:t>рције и решава задатк</w:t>
            </w:r>
            <w:r>
              <w:t>е где се мешају различити раств</w:t>
            </w:r>
            <w:r>
              <w:rPr>
                <w:lang/>
              </w:rPr>
              <w:t>о</w:t>
            </w:r>
            <w:r w:rsidR="00C459ED">
              <w:t>ри. Д</w:t>
            </w:r>
            <w:r w:rsidR="00C459ED">
              <w:rPr>
                <w:lang/>
              </w:rPr>
              <w:t xml:space="preserve">о </w:t>
            </w:r>
            <w:r w:rsidR="00C459ED">
              <w:t>реше</w:t>
            </w:r>
            <w:r w:rsidR="00C459ED">
              <w:rPr>
                <w:lang/>
              </w:rPr>
              <w:t>њ</w:t>
            </w:r>
            <w:r w:rsidR="00C459ED">
              <w:t>а д</w:t>
            </w:r>
            <w:r w:rsidR="00C459ED">
              <w:rPr>
                <w:lang/>
              </w:rPr>
              <w:t>о</w:t>
            </w:r>
            <w:r w:rsidR="00C459ED">
              <w:t>лази к</w:t>
            </w:r>
            <w:r w:rsidR="00C459ED">
              <w:rPr>
                <w:lang/>
              </w:rPr>
              <w:t>о</w:t>
            </w:r>
            <w:r w:rsidR="00C459ED">
              <w:t>мбинујући различите мет</w:t>
            </w:r>
            <w:r w:rsidR="00C459ED">
              <w:rPr>
                <w:lang/>
              </w:rPr>
              <w:t>о</w:t>
            </w:r>
            <w:r w:rsidR="009A5E47">
              <w:t>де</w:t>
            </w:r>
            <w:r w:rsidR="00C459ED">
              <w:rPr>
                <w:lang/>
              </w:rPr>
              <w:t>.</w:t>
            </w:r>
          </w:p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sz w:val="20"/>
                <w:szCs w:val="20"/>
              </w:rPr>
            </w:pPr>
            <w:r w:rsidRPr="00BD7FFA">
              <w:rPr>
                <w:rFonts w:ascii="Times New Roman" w:eastAsia="Calibri" w:hAnsi="Times New Roman" w:cs="Times New Roman"/>
                <w:sz w:val="20"/>
                <w:szCs w:val="20"/>
              </w:rPr>
              <w:t>ХЕМИЈСКЕ РЕАКЦИЈЕ И ИЗРАЧУНАВАЊА</w:t>
            </w:r>
          </w:p>
        </w:tc>
        <w:tc>
          <w:tcPr>
            <w:tcW w:w="2635" w:type="dxa"/>
            <w:vAlign w:val="center"/>
          </w:tcPr>
          <w:p w:rsidR="00F649FB" w:rsidRPr="00647106" w:rsidRDefault="009A5E47" w:rsidP="003F02F2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  <w:r>
              <w:t xml:space="preserve">пише </w:t>
            </w:r>
            <w:r w:rsidR="00067BCA">
              <w:t>једно</w:t>
            </w:r>
            <w:r>
              <w:t>ставније хемијске реакц</w:t>
            </w:r>
            <w:r w:rsidR="00067BCA">
              <w:t>ије изједначава једначине са мање члано</w:t>
            </w:r>
            <w:r>
              <w:t>ва -</w:t>
            </w:r>
            <w:r>
              <w:lastRenderedPageBreak/>
              <w:t>Зна да наведе врсте хемијских реакција( анализа, с</w:t>
            </w:r>
            <w:r w:rsidR="00892B05">
              <w:t>интеза, замена, размена) и на o</w:t>
            </w:r>
            <w:r w:rsidR="00892B05">
              <w:rPr>
                <w:lang/>
              </w:rPr>
              <w:t>с</w:t>
            </w:r>
            <w:r w:rsidR="00892B05">
              <w:t>н</w:t>
            </w:r>
            <w:r w:rsidR="00892B05">
              <w:rPr>
                <w:lang/>
              </w:rPr>
              <w:t>о</w:t>
            </w:r>
            <w:r w:rsidR="00892B05">
              <w:t xml:space="preserve">ву написане једначине </w:t>
            </w:r>
            <w:r w:rsidR="00892B05">
              <w:rPr>
                <w:lang/>
              </w:rPr>
              <w:t>о</w:t>
            </w:r>
            <w:r w:rsidR="00892B05">
              <w:t>дреди к</w:t>
            </w:r>
            <w:r w:rsidR="00892B05">
              <w:rPr>
                <w:lang/>
              </w:rPr>
              <w:t>о</w:t>
            </w:r>
            <w:r>
              <w:t>м типу припада реакција</w:t>
            </w:r>
          </w:p>
        </w:tc>
        <w:tc>
          <w:tcPr>
            <w:tcW w:w="2635" w:type="dxa"/>
          </w:tcPr>
          <w:p w:rsidR="00F649FB" w:rsidRDefault="009A5E47" w:rsidP="003F02F2">
            <w:proofErr w:type="gramStart"/>
            <w:r>
              <w:lastRenderedPageBreak/>
              <w:t>пише</w:t>
            </w:r>
            <w:proofErr w:type="gramEnd"/>
            <w:r w:rsidR="00892B05">
              <w:rPr>
                <w:lang/>
              </w:rPr>
              <w:t xml:space="preserve"> и изједначава </w:t>
            </w:r>
            <w:r w:rsidR="00892B05">
              <w:t xml:space="preserve">реакције </w:t>
            </w:r>
            <w:r w:rsidR="00067BCA">
              <w:t>( проналази ко</w:t>
            </w:r>
            <w:r>
              <w:t xml:space="preserve">ефицијенте у хемијским реакцијама) </w:t>
            </w:r>
            <w:r w:rsidR="00067BCA">
              <w:t xml:space="preserve">где је лева </w:t>
            </w:r>
            <w:r w:rsidR="00067BCA">
              <w:lastRenderedPageBreak/>
              <w:t>страна једнака десној за једначине са више чланова. - Зна да пише једно</w:t>
            </w:r>
            <w:r>
              <w:t>ставне при</w:t>
            </w:r>
            <w:r w:rsidR="00067BCA">
              <w:t>мере хемијких реакција различитог типа на основу назива реактаната и производа ко</w:t>
            </w:r>
            <w:r>
              <w:t>ји настају у реакцији</w:t>
            </w:r>
          </w:p>
        </w:tc>
        <w:tc>
          <w:tcPr>
            <w:tcW w:w="2635" w:type="dxa"/>
          </w:tcPr>
          <w:p w:rsidR="00F649FB" w:rsidRDefault="00B25EDE" w:rsidP="003F02F2">
            <w:r>
              <w:lastRenderedPageBreak/>
              <w:t>На о</w:t>
            </w:r>
            <w:r w:rsidR="00892B05">
              <w:t>сн</w:t>
            </w:r>
            <w:r w:rsidR="00892B05">
              <w:rPr>
                <w:lang/>
              </w:rPr>
              <w:t>о</w:t>
            </w:r>
            <w:r w:rsidR="009A5E47">
              <w:t>ву хемијске реакц</w:t>
            </w:r>
            <w:r>
              <w:t xml:space="preserve">ије </w:t>
            </w:r>
            <w:r w:rsidR="00892B05">
              <w:rPr>
                <w:lang/>
              </w:rPr>
              <w:t>(</w:t>
            </w:r>
            <w:r>
              <w:t>коју треба да напише</w:t>
            </w:r>
            <w:r w:rsidR="00892B05">
              <w:rPr>
                <w:lang/>
              </w:rPr>
              <w:t>)</w:t>
            </w:r>
            <w:r>
              <w:t xml:space="preserve"> исправно </w:t>
            </w:r>
            <w:r>
              <w:lastRenderedPageBreak/>
              <w:t>решава једноставнија стехиометријска израчунавањ</w:t>
            </w:r>
            <w:r w:rsidR="009A5E47">
              <w:t xml:space="preserve">а. - </w:t>
            </w:r>
            <w:r>
              <w:t>Саставља хемијске реакције једно</w:t>
            </w:r>
            <w:r w:rsidR="009A5E47">
              <w:t>с</w:t>
            </w:r>
            <w:r>
              <w:t>тавних хемијаких реакцијаи, на осно</w:t>
            </w:r>
            <w:r w:rsidR="00892B05">
              <w:t xml:space="preserve">ву </w:t>
            </w:r>
            <w:r w:rsidR="00892B05">
              <w:rPr>
                <w:lang/>
              </w:rPr>
              <w:t>њ</w:t>
            </w:r>
            <w:r w:rsidR="00892B05">
              <w:t xml:space="preserve">их, сагледава </w:t>
            </w:r>
            <w:r w:rsidR="00892B05">
              <w:rPr>
                <w:lang/>
              </w:rPr>
              <w:t>о</w:t>
            </w:r>
            <w:r w:rsidR="00892B05">
              <w:t>дн</w:t>
            </w:r>
            <w:r w:rsidR="00892B05">
              <w:rPr>
                <w:lang/>
              </w:rPr>
              <w:t>о</w:t>
            </w:r>
            <w:r w:rsidR="00892B05">
              <w:t>се између масе , к</w:t>
            </w:r>
            <w:r w:rsidR="00892B05">
              <w:rPr>
                <w:lang/>
              </w:rPr>
              <w:t>о</w:t>
            </w:r>
            <w:r w:rsidR="00892B05">
              <w:t>личине и бр</w:t>
            </w:r>
            <w:r w:rsidR="00892B05">
              <w:rPr>
                <w:lang/>
              </w:rPr>
              <w:t>о</w:t>
            </w:r>
            <w:r w:rsidR="00892B05">
              <w:t>ја честица реактаната и пр</w:t>
            </w:r>
            <w:r w:rsidR="00892B05">
              <w:rPr>
                <w:lang/>
              </w:rPr>
              <w:t>о</w:t>
            </w:r>
            <w:r w:rsidR="00892B05">
              <w:t>изв</w:t>
            </w:r>
            <w:r w:rsidR="00892B05">
              <w:rPr>
                <w:lang/>
              </w:rPr>
              <w:t>о</w:t>
            </w:r>
            <w:r w:rsidR="009A5E47">
              <w:t>да</w:t>
            </w:r>
          </w:p>
        </w:tc>
        <w:tc>
          <w:tcPr>
            <w:tcW w:w="2636" w:type="dxa"/>
          </w:tcPr>
          <w:p w:rsidR="00F649FB" w:rsidRDefault="009A5E47" w:rsidP="003F02F2">
            <w:r>
              <w:lastRenderedPageBreak/>
              <w:t xml:space="preserve">Зна </w:t>
            </w:r>
            <w:r w:rsidR="00C459ED">
              <w:t>да пише и изједначава сл</w:t>
            </w:r>
            <w:r w:rsidR="00C459ED">
              <w:rPr>
                <w:lang/>
              </w:rPr>
              <w:t>о</w:t>
            </w:r>
            <w:r w:rsidR="00C459ED">
              <w:t xml:space="preserve">женије реакције. </w:t>
            </w:r>
            <w:r w:rsidR="00C459ED">
              <w:lastRenderedPageBreak/>
              <w:t xml:space="preserve">На </w:t>
            </w:r>
            <w:r w:rsidR="00C459ED">
              <w:rPr>
                <w:lang/>
              </w:rPr>
              <w:t>о</w:t>
            </w:r>
            <w:r w:rsidR="00C459ED">
              <w:t>сн</w:t>
            </w:r>
            <w:r w:rsidR="00C459ED">
              <w:rPr>
                <w:lang/>
              </w:rPr>
              <w:t>о</w:t>
            </w:r>
            <w:r w:rsidR="00C459ED">
              <w:t>ву п</w:t>
            </w:r>
            <w:r w:rsidR="00C459ED">
              <w:rPr>
                <w:lang/>
              </w:rPr>
              <w:t>о</w:t>
            </w:r>
            <w:r w:rsidR="00C459ED">
              <w:t>датака к</w:t>
            </w:r>
            <w:r w:rsidR="00C459ED">
              <w:rPr>
                <w:lang/>
              </w:rPr>
              <w:t>о</w:t>
            </w:r>
            <w:r w:rsidR="00C459ED">
              <w:t>ји су дати приме</w:t>
            </w:r>
            <w:r w:rsidR="00C459ED">
              <w:rPr>
                <w:lang/>
              </w:rPr>
              <w:t>њ</w:t>
            </w:r>
            <w:r w:rsidR="00C459ED">
              <w:t>ује стехи</w:t>
            </w:r>
            <w:r w:rsidR="00C459ED">
              <w:rPr>
                <w:lang/>
              </w:rPr>
              <w:t>о</w:t>
            </w:r>
            <w:r w:rsidR="00C459ED">
              <w:t>метријска израчунава</w:t>
            </w:r>
            <w:r w:rsidR="00C459ED">
              <w:rPr>
                <w:lang/>
              </w:rPr>
              <w:t>њ</w:t>
            </w:r>
            <w:r w:rsidR="00C459ED">
              <w:t>а и пр</w:t>
            </w:r>
            <w:r w:rsidR="00C459ED">
              <w:rPr>
                <w:lang/>
              </w:rPr>
              <w:t>о</w:t>
            </w:r>
            <w:r w:rsidR="00C459ED">
              <w:t>налази граме или к</w:t>
            </w:r>
            <w:r w:rsidR="00C459ED">
              <w:rPr>
                <w:lang/>
              </w:rPr>
              <w:t>о</w:t>
            </w:r>
            <w:r w:rsidR="00C459ED">
              <w:t xml:space="preserve">личину супстанце на </w:t>
            </w:r>
            <w:r w:rsidR="00C459ED">
              <w:rPr>
                <w:lang/>
              </w:rPr>
              <w:t>о</w:t>
            </w:r>
            <w:r w:rsidR="00C459ED">
              <w:t>сн</w:t>
            </w:r>
            <w:r w:rsidR="00C459ED">
              <w:rPr>
                <w:lang/>
              </w:rPr>
              <w:t>о</w:t>
            </w:r>
            <w:r w:rsidR="00C459ED">
              <w:t>ву реакције коју је написа</w:t>
            </w:r>
            <w:r w:rsidR="00C459ED">
              <w:rPr>
                <w:lang/>
              </w:rPr>
              <w:t>о</w:t>
            </w:r>
            <w:r w:rsidR="00C459ED">
              <w:t xml:space="preserve">. - Саставља једначине и на </w:t>
            </w:r>
            <w:r w:rsidR="00C459ED">
              <w:rPr>
                <w:lang/>
              </w:rPr>
              <w:t>о</w:t>
            </w:r>
            <w:r w:rsidR="00C459ED">
              <w:t>сн</w:t>
            </w:r>
            <w:r w:rsidR="00C459ED">
              <w:rPr>
                <w:lang/>
              </w:rPr>
              <w:t>о</w:t>
            </w:r>
            <w:r w:rsidR="00C459ED">
              <w:t>ву п</w:t>
            </w:r>
            <w:r w:rsidR="00C459ED">
              <w:rPr>
                <w:lang/>
              </w:rPr>
              <w:t>о</w:t>
            </w:r>
            <w:r w:rsidR="00C459ED">
              <w:t>знатих п</w:t>
            </w:r>
            <w:r w:rsidR="00C459ED">
              <w:rPr>
                <w:lang/>
              </w:rPr>
              <w:t>о</w:t>
            </w:r>
            <w:r>
              <w:t>датака израчунава масу</w:t>
            </w:r>
            <w:r w:rsidR="00C459ED">
              <w:t>, запремину, к</w:t>
            </w:r>
            <w:r w:rsidR="00C459ED">
              <w:rPr>
                <w:lang/>
              </w:rPr>
              <w:t>о</w:t>
            </w:r>
            <w:r w:rsidR="00C459ED">
              <w:t>личину и бр</w:t>
            </w:r>
            <w:r w:rsidR="00C459ED">
              <w:rPr>
                <w:lang/>
              </w:rPr>
              <w:t>о</w:t>
            </w:r>
            <w:r>
              <w:t>ј честица</w:t>
            </w:r>
          </w:p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sz w:val="20"/>
                <w:szCs w:val="20"/>
              </w:rPr>
            </w:pPr>
            <w:r w:rsidRPr="00BD7FF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ВОДОНИК И КИСЕОНИК И ЊИХОВА ЈЕДИЊЕЊА. СОЛИ</w:t>
            </w:r>
          </w:p>
        </w:tc>
        <w:tc>
          <w:tcPr>
            <w:tcW w:w="2635" w:type="dxa"/>
            <w:vAlign w:val="center"/>
          </w:tcPr>
          <w:p w:rsidR="00F649FB" w:rsidRPr="00647106" w:rsidRDefault="003D5BE8" w:rsidP="003D5BE8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>л</w:t>
            </w:r>
            <w:r w:rsidRPr="003D5BE8">
              <w:rPr>
                <w:rFonts w:ascii="Times New Roman" w:hAnsi="Times New Roman"/>
                <w:shd w:val="clear" w:color="auto" w:fill="FFFFFF"/>
              </w:rPr>
              <w:t>aзиелемент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>е(</w:t>
            </w:r>
            <w:proofErr w:type="gramEnd"/>
            <w:r>
              <w:rPr>
                <w:rFonts w:ascii="Times New Roman" w:hAnsi="Times New Roman"/>
                <w:shd w:val="clear" w:color="auto" w:fill="FFFFFF"/>
                <w:lang/>
              </w:rPr>
              <w:t>кисеоник и водоник)</w:t>
            </w:r>
            <w:r w:rsidRPr="003D5BE8">
              <w:rPr>
                <w:rFonts w:ascii="Times New Roman" w:hAnsi="Times New Roman"/>
                <w:shd w:val="clear" w:color="auto" w:fill="FFFFFF"/>
              </w:rPr>
              <w:t xml:space="preserve"> у ПСЕ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зна 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>њихо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ва 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сн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>о</w:t>
            </w:r>
            <w:r>
              <w:rPr>
                <w:rFonts w:ascii="Times New Roman" w:hAnsi="Times New Roman"/>
                <w:shd w:val="clear" w:color="auto" w:fill="FFFFFF"/>
              </w:rPr>
              <w:t>вна физичка и хемијска св</w:t>
            </w:r>
            <w:r>
              <w:rPr>
                <w:rFonts w:ascii="Times New Roman" w:hAnsi="Times New Roman"/>
                <w:shd w:val="clear" w:color="auto" w:fill="FFFFFF"/>
                <w:lang/>
              </w:rPr>
              <w:t>о</w:t>
            </w:r>
            <w:r w:rsidRPr="003D5BE8">
              <w:rPr>
                <w:rFonts w:ascii="Times New Roman" w:hAnsi="Times New Roman"/>
                <w:shd w:val="clear" w:color="auto" w:fill="FFFFFF"/>
              </w:rPr>
              <w:t>јства.</w:t>
            </w:r>
          </w:p>
        </w:tc>
        <w:tc>
          <w:tcPr>
            <w:tcW w:w="2635" w:type="dxa"/>
          </w:tcPr>
          <w:p w:rsidR="00F649FB" w:rsidRPr="00D9225C" w:rsidRDefault="003D5BE8" w:rsidP="003F02F2">
            <w:pPr>
              <w:rPr>
                <w:lang/>
              </w:rPr>
            </w:pPr>
            <w:r>
              <w:t>Пишеформулеоксиданаосновувал</w:t>
            </w:r>
            <w:r>
              <w:rPr>
                <w:lang/>
              </w:rPr>
              <w:t>е</w:t>
            </w:r>
            <w:r>
              <w:t xml:space="preserve"> нце , дајеназив</w:t>
            </w:r>
            <w:r>
              <w:rPr>
                <w:lang/>
              </w:rPr>
              <w:t xml:space="preserve">е </w:t>
            </w:r>
            <w:r>
              <w:t>формул</w:t>
            </w:r>
            <w:r>
              <w:rPr>
                <w:lang/>
              </w:rPr>
              <w:t xml:space="preserve">а </w:t>
            </w:r>
            <w:bookmarkStart w:id="0" w:name="_GoBack"/>
            <w:bookmarkEnd w:id="0"/>
            <w:r>
              <w:t>оксида , киселина</w:t>
            </w:r>
            <w:r w:rsidR="00D9225C">
              <w:rPr>
                <w:lang/>
              </w:rPr>
              <w:t xml:space="preserve"> и соли</w:t>
            </w:r>
          </w:p>
        </w:tc>
        <w:tc>
          <w:tcPr>
            <w:tcW w:w="2635" w:type="dxa"/>
          </w:tcPr>
          <w:p w:rsidR="00F649FB" w:rsidRDefault="003D5BE8" w:rsidP="003F02F2">
            <w:r>
              <w:t xml:space="preserve">Пишеформулеоксидана основу </w:t>
            </w:r>
            <w:proofErr w:type="gramStart"/>
            <w:r>
              <w:t>валенце ,</w:t>
            </w:r>
            <w:proofErr w:type="gramEnd"/>
            <w:r>
              <w:t xml:space="preserve"> формуле киселина </w:t>
            </w:r>
            <w:r w:rsidR="00D9225C">
              <w:rPr>
                <w:lang/>
              </w:rPr>
              <w:t xml:space="preserve"> и соли </w:t>
            </w:r>
            <w:r>
              <w:t>и једноставније хемијске реакције.</w:t>
            </w:r>
          </w:p>
        </w:tc>
        <w:tc>
          <w:tcPr>
            <w:tcW w:w="2636" w:type="dxa"/>
          </w:tcPr>
          <w:p w:rsidR="00F649FB" w:rsidRPr="00D9225C" w:rsidRDefault="003D5BE8" w:rsidP="003F02F2">
            <w:pPr>
              <w:rPr>
                <w:lang/>
              </w:rPr>
            </w:pPr>
            <w:proofErr w:type="gramStart"/>
            <w:r>
              <w:t>Пишеформулеоксида ,киселина</w:t>
            </w:r>
            <w:proofErr w:type="gramEnd"/>
            <w:r>
              <w:t xml:space="preserve"> ,</w:t>
            </w:r>
            <w:r w:rsidR="00D9225C">
              <w:rPr>
                <w:lang/>
              </w:rPr>
              <w:t>соли,</w:t>
            </w:r>
            <w:r>
              <w:t xml:space="preserve"> реакције добијања киселина</w:t>
            </w:r>
            <w:r w:rsidR="00D9225C">
              <w:rPr>
                <w:lang/>
              </w:rPr>
              <w:t xml:space="preserve"> и соли</w:t>
            </w:r>
            <w:r>
              <w:t>. Ради задатке стехиометријског израчунав</w:t>
            </w:r>
            <w:r w:rsidR="00D9225C">
              <w:t xml:space="preserve">ања на основу реакција. Зна да </w:t>
            </w:r>
            <w:r w:rsidR="00D9225C">
              <w:rPr>
                <w:lang/>
              </w:rPr>
              <w:t>о</w:t>
            </w:r>
            <w:r w:rsidR="00D9225C">
              <w:t xml:space="preserve">дреди примену на </w:t>
            </w:r>
            <w:r w:rsidR="00D9225C">
              <w:rPr>
                <w:lang/>
              </w:rPr>
              <w:t>о</w:t>
            </w:r>
            <w:r w:rsidR="00D9225C">
              <w:t>сн</w:t>
            </w:r>
            <w:r w:rsidR="00D9225C">
              <w:rPr>
                <w:lang/>
              </w:rPr>
              <w:t>о</w:t>
            </w:r>
            <w:r w:rsidR="00D9225C">
              <w:t xml:space="preserve">ву физичких и хемијских </w:t>
            </w:r>
            <w:r w:rsidR="00D9225C">
              <w:rPr>
                <w:lang/>
              </w:rPr>
              <w:t>о</w:t>
            </w:r>
            <w:r w:rsidR="00D9225C">
              <w:t>с</w:t>
            </w:r>
            <w:r w:rsidR="00D9225C">
              <w:rPr>
                <w:lang/>
              </w:rPr>
              <w:t>о</w:t>
            </w:r>
            <w:r>
              <w:t>бина</w:t>
            </w:r>
            <w:r w:rsidR="00D9225C">
              <w:rPr>
                <w:lang/>
              </w:rPr>
              <w:t>.</w:t>
            </w:r>
          </w:p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F649FB" w:rsidRPr="00647106" w:rsidRDefault="00F649FB" w:rsidP="003F02F2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35" w:type="dxa"/>
          </w:tcPr>
          <w:p w:rsidR="00F649FB" w:rsidRDefault="00F649FB" w:rsidP="003F02F2"/>
        </w:tc>
        <w:tc>
          <w:tcPr>
            <w:tcW w:w="2635" w:type="dxa"/>
          </w:tcPr>
          <w:p w:rsidR="00F649FB" w:rsidRDefault="00F649FB" w:rsidP="003F02F2"/>
        </w:tc>
        <w:tc>
          <w:tcPr>
            <w:tcW w:w="2636" w:type="dxa"/>
          </w:tcPr>
          <w:p w:rsidR="00F649FB" w:rsidRDefault="00F649FB" w:rsidP="003F02F2"/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F649FB" w:rsidRPr="00647106" w:rsidRDefault="00F649FB" w:rsidP="003F02F2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35" w:type="dxa"/>
          </w:tcPr>
          <w:p w:rsidR="00F649FB" w:rsidRDefault="00F649FB" w:rsidP="003F02F2"/>
        </w:tc>
        <w:tc>
          <w:tcPr>
            <w:tcW w:w="2635" w:type="dxa"/>
          </w:tcPr>
          <w:p w:rsidR="00F649FB" w:rsidRDefault="00F649FB" w:rsidP="003F02F2"/>
        </w:tc>
        <w:tc>
          <w:tcPr>
            <w:tcW w:w="2636" w:type="dxa"/>
          </w:tcPr>
          <w:p w:rsidR="00F649FB" w:rsidRDefault="00F649FB" w:rsidP="003F02F2"/>
        </w:tc>
      </w:tr>
      <w:tr w:rsidR="00F649FB" w:rsidTr="002A6A1A">
        <w:tc>
          <w:tcPr>
            <w:tcW w:w="2635" w:type="dxa"/>
          </w:tcPr>
          <w:p w:rsidR="00F649FB" w:rsidRPr="00BD7FFA" w:rsidRDefault="00F649FB" w:rsidP="003F02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Align w:val="center"/>
          </w:tcPr>
          <w:p w:rsidR="00F649FB" w:rsidRPr="00647106" w:rsidRDefault="00F649FB" w:rsidP="003F02F2">
            <w:pPr>
              <w:spacing w:after="200" w:line="276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35" w:type="dxa"/>
          </w:tcPr>
          <w:p w:rsidR="00F649FB" w:rsidRDefault="00F649FB" w:rsidP="003F02F2"/>
        </w:tc>
        <w:tc>
          <w:tcPr>
            <w:tcW w:w="2635" w:type="dxa"/>
          </w:tcPr>
          <w:p w:rsidR="00F649FB" w:rsidRDefault="00F649FB" w:rsidP="003F02F2"/>
        </w:tc>
        <w:tc>
          <w:tcPr>
            <w:tcW w:w="2636" w:type="dxa"/>
          </w:tcPr>
          <w:p w:rsidR="00F649FB" w:rsidRDefault="00F649FB" w:rsidP="003F02F2"/>
        </w:tc>
      </w:tr>
    </w:tbl>
    <w:p w:rsidR="00E5100A" w:rsidRPr="00F649FB" w:rsidRDefault="00E5100A"/>
    <w:sectPr w:rsidR="00E5100A" w:rsidRPr="00F649FB" w:rsidSect="00BE14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802D2"/>
    <w:multiLevelType w:val="multilevel"/>
    <w:tmpl w:val="B8065ACE"/>
    <w:lvl w:ilvl="0">
      <w:start w:val="1"/>
      <w:numFmt w:val="bullet"/>
      <w:lvlText w:val="-"/>
      <w:lvlJc w:val="left"/>
      <w:pPr>
        <w:ind w:left="1080" w:hanging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800" w:hanging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20" w:hanging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40" w:hanging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60" w:hanging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80" w:hanging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00" w:hanging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20" w:hanging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40" w:hanging="68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E14FB"/>
    <w:rsid w:val="00067BCA"/>
    <w:rsid w:val="00177C65"/>
    <w:rsid w:val="001E6305"/>
    <w:rsid w:val="003016ED"/>
    <w:rsid w:val="003D5BE8"/>
    <w:rsid w:val="004F58A7"/>
    <w:rsid w:val="005247E5"/>
    <w:rsid w:val="00892B05"/>
    <w:rsid w:val="009A5E47"/>
    <w:rsid w:val="00B25EDE"/>
    <w:rsid w:val="00BE14FB"/>
    <w:rsid w:val="00BE598C"/>
    <w:rsid w:val="00C459ED"/>
    <w:rsid w:val="00C532DA"/>
    <w:rsid w:val="00D9225C"/>
    <w:rsid w:val="00E5100A"/>
    <w:rsid w:val="00F649FB"/>
    <w:rsid w:val="00F7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14FB"/>
    <w:pPr>
      <w:spacing w:after="160" w:line="259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BE1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649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14FB"/>
    <w:pPr>
      <w:spacing w:after="160" w:line="259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BE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649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2023-09-03T20:22:00Z</dcterms:created>
  <dcterms:modified xsi:type="dcterms:W3CDTF">2023-09-03T20:22:00Z</dcterms:modified>
</cp:coreProperties>
</file>